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5C0" w:rsidRPr="004255C0" w:rsidRDefault="004255C0" w:rsidP="004255C0">
      <w:pPr>
        <w:keepNext/>
        <w:spacing w:after="0" w:line="240" w:lineRule="auto"/>
        <w:jc w:val="center"/>
        <w:outlineLvl w:val="0"/>
        <w:rPr>
          <w:rFonts w:ascii="Calibri" w:eastAsia="Times New Roman" w:hAnsi="Calibri" w:cs="Times New Roman"/>
          <w:b/>
          <w:snapToGrid w:val="0"/>
          <w:szCs w:val="18"/>
        </w:rPr>
      </w:pPr>
    </w:p>
    <w:p w:rsidR="004255C0" w:rsidRPr="004255C0" w:rsidRDefault="004255C0" w:rsidP="004255C0">
      <w:pPr>
        <w:keepNext/>
        <w:spacing w:after="0" w:line="240" w:lineRule="auto"/>
        <w:jc w:val="center"/>
        <w:outlineLvl w:val="0"/>
        <w:rPr>
          <w:rFonts w:ascii="Calibri" w:eastAsia="Times New Roman" w:hAnsi="Calibri" w:cs="Times New Roman"/>
          <w:b/>
          <w:snapToGrid w:val="0"/>
          <w:sz w:val="28"/>
          <w:szCs w:val="18"/>
        </w:rPr>
      </w:pPr>
      <w:r w:rsidRPr="004255C0">
        <w:rPr>
          <w:rFonts w:ascii="Calibri" w:eastAsia="Times New Roman" w:hAnsi="Calibri" w:cs="Times New Roman"/>
          <w:b/>
          <w:snapToGrid w:val="0"/>
          <w:sz w:val="28"/>
          <w:szCs w:val="18"/>
        </w:rPr>
        <w:t>TEHNIČKE SPECIFIKACIJE I TEHNIČKA PONUDA</w:t>
      </w:r>
    </w:p>
    <w:p w:rsidR="004255C0" w:rsidRPr="004255C0" w:rsidRDefault="004255C0" w:rsidP="004255C0">
      <w:pPr>
        <w:rPr>
          <w:rFonts w:ascii="Calibri" w:eastAsia="Calibri" w:hAnsi="Calibri" w:cs="Times New Roman"/>
          <w:szCs w:val="18"/>
        </w:rPr>
      </w:pPr>
    </w:p>
    <w:p w:rsidR="004255C0" w:rsidRPr="004255C0" w:rsidRDefault="004255C0" w:rsidP="004255C0">
      <w:pPr>
        <w:keepNext/>
        <w:numPr>
          <w:ilvl w:val="12"/>
          <w:numId w:val="0"/>
        </w:numPr>
        <w:tabs>
          <w:tab w:val="left" w:pos="2268"/>
        </w:tabs>
        <w:spacing w:after="120" w:line="240" w:lineRule="auto"/>
        <w:rPr>
          <w:rFonts w:ascii="Calibri" w:eastAsia="SimSun" w:hAnsi="Calibri" w:cs="Times New Roman"/>
          <w:b/>
          <w:smallCaps/>
          <w:szCs w:val="18"/>
          <w:lang w:eastAsia="zh-CN"/>
        </w:rPr>
      </w:pPr>
    </w:p>
    <w:p w:rsidR="00595E09" w:rsidRPr="00866706" w:rsidRDefault="00595E09" w:rsidP="00320DBD">
      <w:pPr>
        <w:keepNext/>
        <w:numPr>
          <w:ilvl w:val="12"/>
          <w:numId w:val="0"/>
        </w:numPr>
        <w:tabs>
          <w:tab w:val="left" w:pos="2268"/>
        </w:tabs>
        <w:spacing w:after="0" w:line="24" w:lineRule="atLeast"/>
        <w:ind w:right="-2"/>
        <w:rPr>
          <w:rFonts w:ascii="Calibri" w:eastAsia="Times New Roman" w:hAnsi="Calibri" w:cs="Times New Roman"/>
        </w:rPr>
      </w:pPr>
      <w:r w:rsidRPr="00866706">
        <w:rPr>
          <w:rFonts w:ascii="Calibri" w:eastAsia="Times New Roman" w:hAnsi="Calibri" w:cs="Times New Roman"/>
          <w:b/>
          <w:smallCaps/>
          <w:sz w:val="24"/>
          <w:szCs w:val="24"/>
        </w:rPr>
        <w:t>Naručitelj:</w:t>
      </w:r>
      <w:r w:rsidRPr="00866706">
        <w:rPr>
          <w:rFonts w:ascii="Calibri" w:eastAsia="Times New Roman" w:hAnsi="Calibri" w:cs="Times New Roman"/>
          <w:sz w:val="24"/>
          <w:szCs w:val="24"/>
        </w:rPr>
        <w:t xml:space="preserve"> </w:t>
      </w:r>
      <w:r w:rsidR="00320DBD">
        <w:t>TEO-Belišće, Radnička 3, 31551 Belišće</w:t>
      </w:r>
    </w:p>
    <w:p w:rsidR="00595E09" w:rsidRPr="00320DBD" w:rsidRDefault="00595E09" w:rsidP="00595E09">
      <w:pPr>
        <w:keepNext/>
        <w:numPr>
          <w:ilvl w:val="12"/>
          <w:numId w:val="0"/>
        </w:numPr>
        <w:tabs>
          <w:tab w:val="left" w:pos="2268"/>
        </w:tabs>
        <w:spacing w:after="0" w:line="24" w:lineRule="atLeast"/>
        <w:ind w:right="-2"/>
        <w:rPr>
          <w:rFonts w:ascii="Calibri" w:eastAsia="Times New Roman" w:hAnsi="Calibri" w:cs="Times New Roman"/>
          <w:sz w:val="24"/>
          <w:szCs w:val="24"/>
        </w:rPr>
      </w:pPr>
      <w:r w:rsidRPr="00866706">
        <w:rPr>
          <w:rFonts w:ascii="Calibri" w:eastAsia="Times New Roman" w:hAnsi="Calibri" w:cs="Times New Roman"/>
          <w:b/>
          <w:smallCaps/>
          <w:sz w:val="24"/>
          <w:szCs w:val="24"/>
        </w:rPr>
        <w:t>Predmet nabave</w:t>
      </w:r>
      <w:r w:rsidRPr="00866706">
        <w:rPr>
          <w:rFonts w:ascii="Calibri" w:eastAsia="Times New Roman" w:hAnsi="Calibri" w:cs="Times New Roman"/>
          <w:b/>
          <w:sz w:val="24"/>
          <w:szCs w:val="24"/>
        </w:rPr>
        <w:t>:</w:t>
      </w:r>
      <w:r w:rsidRPr="00866706">
        <w:rPr>
          <w:rFonts w:ascii="Calibri" w:eastAsia="Times New Roman" w:hAnsi="Calibri" w:cs="Times New Roman"/>
          <w:sz w:val="24"/>
          <w:szCs w:val="24"/>
        </w:rPr>
        <w:t xml:space="preserve"> </w:t>
      </w:r>
      <w:r w:rsidR="00320DBD">
        <w:rPr>
          <w:rFonts w:ascii="Calibri" w:eastAsia="Times New Roman" w:hAnsi="Calibri" w:cs="Times New Roman"/>
          <w:sz w:val="24"/>
          <w:szCs w:val="24"/>
        </w:rPr>
        <w:t>Nabava opreme, strojeva i alata</w:t>
      </w:r>
    </w:p>
    <w:p w:rsidR="00595E09" w:rsidRPr="00866706" w:rsidRDefault="00595E09" w:rsidP="00595E09">
      <w:pPr>
        <w:keepNext/>
        <w:numPr>
          <w:ilvl w:val="12"/>
          <w:numId w:val="0"/>
        </w:numPr>
        <w:tabs>
          <w:tab w:val="left" w:pos="2268"/>
        </w:tabs>
        <w:spacing w:after="0" w:line="24" w:lineRule="atLeast"/>
        <w:ind w:right="-2"/>
        <w:rPr>
          <w:rFonts w:ascii="Calibri" w:eastAsia="Calibri" w:hAnsi="Calibri" w:cs="Times New Roman"/>
          <w:color w:val="000000"/>
        </w:rPr>
      </w:pPr>
      <w:r w:rsidRPr="00866706">
        <w:rPr>
          <w:rFonts w:ascii="Calibri" w:eastAsia="Calibri" w:hAnsi="Calibri" w:cs="Times New Roman"/>
          <w:b/>
          <w:smallCaps/>
          <w:color w:val="000000"/>
          <w:sz w:val="24"/>
          <w:szCs w:val="24"/>
        </w:rPr>
        <w:t>Evidencijski broj nabave</w:t>
      </w:r>
      <w:r w:rsidRPr="00866706">
        <w:rPr>
          <w:rFonts w:ascii="Calibri" w:eastAsia="Calibri" w:hAnsi="Calibri" w:cs="Times New Roman"/>
          <w:b/>
          <w:color w:val="000000"/>
          <w:sz w:val="24"/>
          <w:szCs w:val="24"/>
        </w:rPr>
        <w:t>:</w:t>
      </w:r>
      <w:r w:rsidRPr="00866706">
        <w:rPr>
          <w:rFonts w:ascii="Calibri" w:eastAsia="Calibri" w:hAnsi="Calibri" w:cs="Times New Roman"/>
          <w:color w:val="000000"/>
          <w:sz w:val="24"/>
          <w:szCs w:val="24"/>
        </w:rPr>
        <w:t xml:space="preserve"> </w:t>
      </w:r>
      <w:r w:rsidR="00320DBD">
        <w:rPr>
          <w:rFonts w:ascii="Calibri" w:eastAsia="Calibri" w:hAnsi="Calibri" w:cs="Times New Roman"/>
          <w:color w:val="000000"/>
          <w:szCs w:val="24"/>
        </w:rPr>
        <w:t>3</w:t>
      </w:r>
      <w:r w:rsidR="00AF525D">
        <w:rPr>
          <w:rFonts w:ascii="Calibri" w:eastAsia="Calibri" w:hAnsi="Calibri" w:cs="Times New Roman"/>
          <w:color w:val="000000"/>
          <w:szCs w:val="24"/>
        </w:rPr>
        <w:t>/2017</w:t>
      </w:r>
    </w:p>
    <w:p w:rsidR="004255C0" w:rsidRPr="004255C0" w:rsidRDefault="004255C0" w:rsidP="004255C0">
      <w:pPr>
        <w:ind w:left="567" w:hanging="567"/>
        <w:rPr>
          <w:rFonts w:ascii="Calibri" w:eastAsia="Calibri" w:hAnsi="Calibri" w:cs="Times New Roman"/>
          <w:b/>
          <w:szCs w:val="18"/>
        </w:rPr>
      </w:pPr>
    </w:p>
    <w:p w:rsidR="004255C0" w:rsidRPr="004255C0" w:rsidRDefault="004255C0" w:rsidP="004255C0">
      <w:pPr>
        <w:ind w:left="567" w:hanging="567"/>
        <w:rPr>
          <w:rFonts w:ascii="Calibri" w:eastAsia="Calibri" w:hAnsi="Calibri" w:cs="Times New Roman"/>
          <w:b/>
          <w:szCs w:val="18"/>
        </w:rPr>
      </w:pPr>
    </w:p>
    <w:p w:rsidR="004255C0" w:rsidRPr="004255C0" w:rsidRDefault="004255C0" w:rsidP="004255C0">
      <w:pPr>
        <w:ind w:left="567" w:hanging="567"/>
        <w:rPr>
          <w:rFonts w:ascii="Calibri" w:eastAsia="Calibri" w:hAnsi="Calibri" w:cs="Times New Roman"/>
          <w:b/>
          <w:szCs w:val="18"/>
        </w:rPr>
      </w:pPr>
      <w:r w:rsidRPr="004255C0">
        <w:rPr>
          <w:rFonts w:ascii="Calibri" w:eastAsia="Calibri" w:hAnsi="Calibri" w:cs="Times New Roman"/>
          <w:b/>
          <w:szCs w:val="18"/>
        </w:rPr>
        <w:t>TEHNIČKA PONUDA</w:t>
      </w:r>
    </w:p>
    <w:p w:rsidR="004255C0" w:rsidRPr="004255C0" w:rsidRDefault="004255C0" w:rsidP="004255C0">
      <w:pPr>
        <w:jc w:val="both"/>
        <w:rPr>
          <w:rFonts w:ascii="Calibri" w:eastAsia="Calibri" w:hAnsi="Calibri" w:cs="Times New Roman"/>
          <w:szCs w:val="18"/>
        </w:rPr>
      </w:pPr>
      <w:r w:rsidRPr="004255C0">
        <w:rPr>
          <w:rFonts w:ascii="Calibri" w:eastAsia="Calibri" w:hAnsi="Calibri" w:cs="Times New Roman"/>
          <w:szCs w:val="18"/>
        </w:rPr>
        <w:t xml:space="preserve">Ponuditelji su </w:t>
      </w:r>
      <w:r>
        <w:rPr>
          <w:rFonts w:ascii="Calibri" w:eastAsia="Calibri" w:hAnsi="Calibri" w:cs="Times New Roman"/>
          <w:szCs w:val="18"/>
        </w:rPr>
        <w:t>dužni ispuniti kolonu 2</w:t>
      </w:r>
      <w:r w:rsidRPr="004255C0">
        <w:rPr>
          <w:rFonts w:ascii="Calibri" w:eastAsia="Calibri" w:hAnsi="Calibri" w:cs="Times New Roman"/>
          <w:szCs w:val="18"/>
        </w:rPr>
        <w:t xml:space="preserve"> detaljnim opisom robe koju nudi (riječi kao “sukladan” ili “da” nisu dovoljne). Ponuditelj ne smije mijenjati s</w:t>
      </w:r>
      <w:r w:rsidR="00CC7442">
        <w:rPr>
          <w:rFonts w:ascii="Calibri" w:eastAsia="Calibri" w:hAnsi="Calibri" w:cs="Times New Roman"/>
          <w:szCs w:val="18"/>
        </w:rPr>
        <w:t>pecifikacije navedene u koloni 1</w:t>
      </w:r>
      <w:r w:rsidRPr="004255C0">
        <w:rPr>
          <w:rFonts w:ascii="Calibri" w:eastAsia="Calibri" w:hAnsi="Calibri" w:cs="Times New Roman"/>
          <w:szCs w:val="18"/>
        </w:rPr>
        <w:t>.</w:t>
      </w:r>
    </w:p>
    <w:p w:rsidR="004255C0" w:rsidRDefault="004255C0" w:rsidP="004255C0">
      <w:pPr>
        <w:spacing w:before="120" w:after="0"/>
        <w:jc w:val="both"/>
        <w:rPr>
          <w:rFonts w:ascii="Calibri" w:eastAsia="Calibri" w:hAnsi="Calibri" w:cs="Times New Roman"/>
          <w:szCs w:val="18"/>
        </w:rPr>
      </w:pPr>
      <w:r w:rsidRPr="004255C0">
        <w:rPr>
          <w:rFonts w:ascii="Calibri" w:eastAsia="Calibri" w:hAnsi="Calibri" w:cs="Times New Roman"/>
          <w:szCs w:val="18"/>
        </w:rPr>
        <w:t xml:space="preserve">Za sve proizvođače, tipove proizvoda, standarde ili norme koji su navedeni u tehničkim specifikacijama primjenjuje se „ili jednakovrijedno“. Eventualna prateća dokumentacija koju Ponuditelj dostavlja kao nadopunu ponudi mora jasno ukazivati na modele odnosno opcije koje se nude. Ponude koje ne identificiraju precizno modele i specifikacije mogu biti odbijene. </w:t>
      </w:r>
    </w:p>
    <w:p w:rsidR="00742252" w:rsidRDefault="00742252" w:rsidP="004255C0">
      <w:pPr>
        <w:spacing w:before="120" w:after="0"/>
        <w:jc w:val="both"/>
        <w:rPr>
          <w:rFonts w:ascii="Calibri" w:eastAsia="Calibri" w:hAnsi="Calibri" w:cs="Times New Roman"/>
          <w:szCs w:val="18"/>
        </w:rPr>
      </w:pPr>
      <w:r w:rsidRPr="00474ED7">
        <w:rPr>
          <w:rFonts w:ascii="Calibri" w:eastAsia="Calibri" w:hAnsi="Calibri" w:cs="Times New Roman"/>
          <w:b/>
          <w:szCs w:val="18"/>
        </w:rPr>
        <w:t xml:space="preserve">Uputa: </w:t>
      </w:r>
      <w:r>
        <w:rPr>
          <w:rFonts w:ascii="Calibri" w:eastAsia="Calibri" w:hAnsi="Calibri" w:cs="Times New Roman"/>
          <w:b/>
          <w:szCs w:val="18"/>
        </w:rPr>
        <w:t>Ponuditelj ispunjava tehničke specifikacije samo za grupu/grupe za koju/koje dostavlja ponudu!</w:t>
      </w:r>
    </w:p>
    <w:p w:rsidR="00C0133C" w:rsidRPr="004255C0" w:rsidRDefault="00C0133C" w:rsidP="004255C0">
      <w:pPr>
        <w:spacing w:before="120" w:after="0"/>
        <w:jc w:val="both"/>
        <w:rPr>
          <w:rFonts w:ascii="Calibri" w:eastAsia="Calibri" w:hAnsi="Calibri" w:cs="Times New Roman"/>
          <w:szCs w:val="18"/>
        </w:rPr>
      </w:pPr>
    </w:p>
    <w:p w:rsidR="004255C0" w:rsidRPr="004255C0" w:rsidRDefault="004255C0" w:rsidP="004255C0">
      <w:pPr>
        <w:rPr>
          <w:rFonts w:ascii="Calibri" w:eastAsia="Calibri" w:hAnsi="Calibri" w:cs="Times New Roman"/>
          <w:sz w:val="18"/>
          <w:szCs w:val="18"/>
        </w:rPr>
      </w:pPr>
    </w:p>
    <w:p w:rsidR="004255C0" w:rsidRPr="004255C0" w:rsidRDefault="004255C0" w:rsidP="004255C0">
      <w:pPr>
        <w:rPr>
          <w:rFonts w:ascii="Calibri" w:eastAsia="Calibri" w:hAnsi="Calibri" w:cs="Times New Roman"/>
          <w:sz w:val="18"/>
          <w:szCs w:val="18"/>
        </w:rPr>
      </w:pPr>
    </w:p>
    <w:p w:rsidR="004255C0" w:rsidRPr="004255C0" w:rsidRDefault="004255C0" w:rsidP="004255C0">
      <w:pPr>
        <w:rPr>
          <w:rFonts w:ascii="Calibri" w:eastAsia="Calibri" w:hAnsi="Calibri" w:cs="Times New Roman"/>
          <w:sz w:val="18"/>
          <w:szCs w:val="18"/>
        </w:rPr>
      </w:pPr>
    </w:p>
    <w:p w:rsidR="004255C0" w:rsidRPr="004255C0" w:rsidRDefault="004255C0" w:rsidP="004255C0">
      <w:pPr>
        <w:rPr>
          <w:rFonts w:ascii="Calibri" w:eastAsia="Calibri" w:hAnsi="Calibri" w:cs="Times New Roman"/>
          <w:sz w:val="18"/>
          <w:szCs w:val="18"/>
        </w:rPr>
      </w:pPr>
    </w:p>
    <w:p w:rsidR="004255C0" w:rsidRPr="004255C0" w:rsidRDefault="004255C0" w:rsidP="004255C0">
      <w:pPr>
        <w:rPr>
          <w:rFonts w:ascii="Calibri" w:eastAsia="Calibri" w:hAnsi="Calibri" w:cs="Times New Roman"/>
          <w:sz w:val="18"/>
          <w:szCs w:val="18"/>
        </w:rPr>
      </w:pPr>
    </w:p>
    <w:p w:rsidR="004255C0" w:rsidRPr="004255C0" w:rsidRDefault="004255C0" w:rsidP="004255C0">
      <w:pPr>
        <w:rPr>
          <w:rFonts w:ascii="Calibri" w:eastAsia="Calibri" w:hAnsi="Calibri" w:cs="Times New Roman"/>
          <w:sz w:val="18"/>
          <w:szCs w:val="18"/>
        </w:rPr>
      </w:pPr>
    </w:p>
    <w:p w:rsidR="004255C0" w:rsidRPr="004255C0" w:rsidRDefault="004255C0" w:rsidP="004255C0">
      <w:pPr>
        <w:rPr>
          <w:rFonts w:ascii="Calibri" w:eastAsia="Calibri" w:hAnsi="Calibri" w:cs="Times New Roman"/>
          <w:sz w:val="18"/>
          <w:szCs w:val="18"/>
        </w:rPr>
      </w:pPr>
    </w:p>
    <w:p w:rsidR="004255C0" w:rsidRPr="004255C0" w:rsidRDefault="004255C0" w:rsidP="004255C0">
      <w:pPr>
        <w:rPr>
          <w:rFonts w:ascii="Calibri" w:eastAsia="Calibri" w:hAnsi="Calibri" w:cs="Times New Roman"/>
          <w:sz w:val="18"/>
          <w:szCs w:val="18"/>
        </w:rPr>
      </w:pPr>
    </w:p>
    <w:p w:rsidR="004255C0" w:rsidRPr="004255C0" w:rsidRDefault="004255C0" w:rsidP="004255C0">
      <w:pPr>
        <w:rPr>
          <w:rFonts w:ascii="Calibri" w:eastAsia="Calibri" w:hAnsi="Calibri" w:cs="Times New Roman"/>
          <w:sz w:val="18"/>
          <w:szCs w:val="18"/>
        </w:rPr>
      </w:pPr>
    </w:p>
    <w:p w:rsidR="004255C0" w:rsidRPr="004255C0" w:rsidRDefault="004255C0" w:rsidP="004255C0">
      <w:pPr>
        <w:rPr>
          <w:rFonts w:ascii="Calibri" w:eastAsia="Calibri" w:hAnsi="Calibri" w:cs="Times New Roman"/>
          <w:sz w:val="18"/>
          <w:szCs w:val="18"/>
        </w:rPr>
      </w:pPr>
    </w:p>
    <w:p w:rsidR="004255C0" w:rsidRPr="004255C0" w:rsidRDefault="004255C0" w:rsidP="004255C0">
      <w:pPr>
        <w:rPr>
          <w:rFonts w:ascii="Calibri" w:eastAsia="Calibri" w:hAnsi="Calibri" w:cs="Times New Roman"/>
          <w:sz w:val="18"/>
          <w:szCs w:val="18"/>
        </w:rPr>
      </w:pPr>
    </w:p>
    <w:p w:rsidR="004255C0" w:rsidRPr="004255C0" w:rsidRDefault="004255C0" w:rsidP="004255C0">
      <w:pPr>
        <w:rPr>
          <w:rFonts w:ascii="Calibri" w:eastAsia="Calibri" w:hAnsi="Calibri" w:cs="Times New Roman"/>
          <w:sz w:val="18"/>
          <w:szCs w:val="18"/>
        </w:rPr>
      </w:pPr>
    </w:p>
    <w:p w:rsidR="004255C0" w:rsidRPr="004255C0" w:rsidRDefault="004255C0" w:rsidP="004255C0">
      <w:pPr>
        <w:rPr>
          <w:rFonts w:ascii="Calibri" w:eastAsia="Calibri" w:hAnsi="Calibri" w:cs="Times New Roman"/>
          <w:sz w:val="18"/>
          <w:szCs w:val="18"/>
        </w:rPr>
      </w:pPr>
    </w:p>
    <w:p w:rsidR="004255C0" w:rsidRPr="006A587E" w:rsidRDefault="006A587E" w:rsidP="006A587E">
      <w:pPr>
        <w:tabs>
          <w:tab w:val="left" w:pos="5340"/>
        </w:tabs>
        <w:rPr>
          <w:rFonts w:ascii="Calibri" w:eastAsia="Calibri" w:hAnsi="Calibri" w:cs="Times New Roman"/>
          <w:sz w:val="18"/>
          <w:szCs w:val="18"/>
        </w:rPr>
        <w:sectPr w:rsidR="004255C0" w:rsidRPr="006A587E" w:rsidSect="00CA4067">
          <w:headerReference w:type="default" r:id="rId8"/>
          <w:footerReference w:type="default" r:id="rId9"/>
          <w:pgSz w:w="11906" w:h="16838"/>
          <w:pgMar w:top="1418" w:right="1418" w:bottom="1418" w:left="1418" w:header="709" w:footer="709" w:gutter="0"/>
          <w:cols w:space="708"/>
          <w:formProt w:val="0"/>
          <w:docGrid w:linePitch="360"/>
        </w:sectPr>
      </w:pPr>
      <w:r>
        <w:rPr>
          <w:rFonts w:ascii="Calibri" w:eastAsia="Calibri" w:hAnsi="Calibri" w:cs="Times New Roman"/>
          <w:sz w:val="18"/>
          <w:szCs w:val="18"/>
        </w:rPr>
        <w:tab/>
      </w:r>
    </w:p>
    <w:p w:rsidR="004255C0" w:rsidRPr="004255C0" w:rsidRDefault="004255C0" w:rsidP="004255C0">
      <w:pPr>
        <w:ind w:left="567" w:hanging="567"/>
        <w:rPr>
          <w:rFonts w:ascii="Calibri" w:eastAsia="Calibri" w:hAnsi="Calibri" w:cs="Times New Roman"/>
          <w:b/>
          <w:sz w:val="28"/>
          <w:szCs w:val="18"/>
        </w:rPr>
      </w:pPr>
      <w:r w:rsidRPr="004255C0">
        <w:rPr>
          <w:rFonts w:ascii="Calibri" w:eastAsia="Calibri" w:hAnsi="Calibri" w:cs="Times New Roman"/>
          <w:b/>
          <w:sz w:val="28"/>
          <w:szCs w:val="18"/>
        </w:rPr>
        <w:lastRenderedPageBreak/>
        <w:t>TEHNIČKE SPECIFIKACIJE</w:t>
      </w:r>
    </w:p>
    <w:tbl>
      <w:tblPr>
        <w:tblW w:w="13325" w:type="dxa"/>
        <w:tblInd w:w="-113" w:type="dxa"/>
        <w:tblLayout w:type="fixed"/>
        <w:tblCellMar>
          <w:left w:w="10" w:type="dxa"/>
          <w:right w:w="10" w:type="dxa"/>
        </w:tblCellMar>
        <w:tblLook w:val="04A0" w:firstRow="1" w:lastRow="0" w:firstColumn="1" w:lastColumn="0" w:noHBand="0" w:noVBand="1"/>
      </w:tblPr>
      <w:tblGrid>
        <w:gridCol w:w="3936"/>
        <w:gridCol w:w="4961"/>
        <w:gridCol w:w="4428"/>
      </w:tblGrid>
      <w:tr w:rsidR="00BD5D38" w:rsidRPr="003355A9" w:rsidTr="00595E09">
        <w:trPr>
          <w:cantSplit/>
          <w:trHeight w:val="587"/>
          <w:tblHeader/>
        </w:trPr>
        <w:tc>
          <w:tcPr>
            <w:tcW w:w="8897" w:type="dxa"/>
            <w:gridSpan w:val="2"/>
            <w:tcBorders>
              <w:top w:val="single" w:sz="4" w:space="0" w:color="00000A"/>
              <w:left w:val="single" w:sz="4" w:space="0" w:color="00000A"/>
              <w:bottom w:val="single" w:sz="4" w:space="0" w:color="00000A"/>
              <w:right w:val="single" w:sz="4" w:space="0" w:color="00000A"/>
            </w:tcBorders>
            <w:shd w:val="clear" w:color="auto" w:fill="C0C0C0"/>
            <w:tcMar>
              <w:top w:w="0" w:type="dxa"/>
              <w:left w:w="108" w:type="dxa"/>
              <w:bottom w:w="0" w:type="dxa"/>
              <w:right w:w="108" w:type="dxa"/>
            </w:tcMar>
            <w:vAlign w:val="center"/>
          </w:tcPr>
          <w:p w:rsidR="00BD5D38" w:rsidRPr="003355A9" w:rsidRDefault="00BD5D38" w:rsidP="00BD5D38">
            <w:pPr>
              <w:suppressAutoHyphens/>
              <w:autoSpaceDN w:val="0"/>
              <w:spacing w:after="0"/>
              <w:jc w:val="center"/>
              <w:textAlignment w:val="baseline"/>
              <w:rPr>
                <w:rFonts w:eastAsia="Calibri" w:cstheme="minorHAnsi"/>
                <w:b/>
                <w:kern w:val="3"/>
              </w:rPr>
            </w:pPr>
            <w:r w:rsidRPr="003355A9">
              <w:rPr>
                <w:rFonts w:eastAsia="Calibri" w:cstheme="minorHAnsi"/>
                <w:b/>
                <w:kern w:val="3"/>
              </w:rPr>
              <w:t>I</w:t>
            </w:r>
          </w:p>
          <w:p w:rsidR="00BD5D38" w:rsidRPr="003355A9" w:rsidRDefault="00BD5D38" w:rsidP="00BD5D38">
            <w:pPr>
              <w:suppressAutoHyphens/>
              <w:autoSpaceDN w:val="0"/>
              <w:spacing w:after="0"/>
              <w:jc w:val="center"/>
              <w:textAlignment w:val="baseline"/>
              <w:rPr>
                <w:rFonts w:eastAsia="Calibri" w:cstheme="minorHAnsi"/>
                <w:b/>
                <w:kern w:val="3"/>
              </w:rPr>
            </w:pPr>
            <w:r w:rsidRPr="003355A9">
              <w:rPr>
                <w:rFonts w:eastAsia="Calibri" w:cstheme="minorHAnsi"/>
                <w:b/>
                <w:kern w:val="3"/>
              </w:rPr>
              <w:t>Tražene specifikacije</w:t>
            </w:r>
          </w:p>
        </w:tc>
        <w:tc>
          <w:tcPr>
            <w:tcW w:w="4428" w:type="dxa"/>
            <w:tcBorders>
              <w:top w:val="single" w:sz="4" w:space="0" w:color="00000A"/>
              <w:left w:val="single" w:sz="4" w:space="0" w:color="00000A"/>
              <w:bottom w:val="single" w:sz="4" w:space="0" w:color="00000A"/>
              <w:right w:val="single" w:sz="4" w:space="0" w:color="00000A"/>
            </w:tcBorders>
            <w:shd w:val="clear" w:color="auto" w:fill="C0C0C0"/>
            <w:tcMar>
              <w:top w:w="0" w:type="dxa"/>
              <w:left w:w="108" w:type="dxa"/>
              <w:bottom w:w="0" w:type="dxa"/>
              <w:right w:w="108" w:type="dxa"/>
            </w:tcMar>
            <w:vAlign w:val="center"/>
          </w:tcPr>
          <w:p w:rsidR="00BD5D38" w:rsidRPr="003355A9" w:rsidRDefault="00BD5D38" w:rsidP="00BD5D38">
            <w:pPr>
              <w:tabs>
                <w:tab w:val="left" w:pos="729"/>
                <w:tab w:val="center" w:pos="4536"/>
                <w:tab w:val="right" w:pos="9072"/>
              </w:tabs>
              <w:suppressAutoHyphens/>
              <w:autoSpaceDN w:val="0"/>
              <w:spacing w:after="0"/>
              <w:jc w:val="center"/>
              <w:textAlignment w:val="baseline"/>
              <w:rPr>
                <w:rFonts w:eastAsia="Calibri" w:cstheme="minorHAnsi"/>
                <w:b/>
                <w:kern w:val="3"/>
              </w:rPr>
            </w:pPr>
            <w:r w:rsidRPr="003355A9">
              <w:rPr>
                <w:rFonts w:eastAsia="Calibri" w:cstheme="minorHAnsi"/>
                <w:b/>
                <w:kern w:val="3"/>
              </w:rPr>
              <w:t>II</w:t>
            </w:r>
          </w:p>
          <w:p w:rsidR="00BD5D38" w:rsidRPr="003355A9" w:rsidRDefault="00BD5D38" w:rsidP="00BD5D38">
            <w:pPr>
              <w:tabs>
                <w:tab w:val="left" w:pos="729"/>
                <w:tab w:val="center" w:pos="4536"/>
                <w:tab w:val="right" w:pos="9072"/>
              </w:tabs>
              <w:suppressAutoHyphens/>
              <w:autoSpaceDN w:val="0"/>
              <w:spacing w:after="0"/>
              <w:jc w:val="center"/>
              <w:textAlignment w:val="baseline"/>
              <w:rPr>
                <w:rFonts w:eastAsia="Calibri" w:cstheme="minorHAnsi"/>
                <w:b/>
                <w:kern w:val="3"/>
              </w:rPr>
            </w:pPr>
            <w:r w:rsidRPr="003355A9">
              <w:rPr>
                <w:rFonts w:eastAsia="Calibri" w:cstheme="minorHAnsi"/>
                <w:b/>
                <w:kern w:val="3"/>
              </w:rPr>
              <w:t>Ponuđene specifikacije</w:t>
            </w:r>
          </w:p>
        </w:tc>
      </w:tr>
      <w:tr w:rsidR="009E7373" w:rsidRPr="003355A9" w:rsidTr="00675AFB">
        <w:trPr>
          <w:cantSplit/>
          <w:trHeight w:val="196"/>
        </w:trPr>
        <w:tc>
          <w:tcPr>
            <w:tcW w:w="3936" w:type="dxa"/>
            <w:tcBorders>
              <w:top w:val="single" w:sz="4" w:space="0" w:color="00000A"/>
              <w:left w:val="single" w:sz="4" w:space="0" w:color="00000A"/>
              <w:bottom w:val="single" w:sz="4" w:space="0" w:color="00000A"/>
            </w:tcBorders>
            <w:shd w:val="clear" w:color="auto" w:fill="F7CAAC" w:themeFill="accent2" w:themeFillTint="66"/>
            <w:tcMar>
              <w:top w:w="0" w:type="dxa"/>
              <w:left w:w="108" w:type="dxa"/>
              <w:bottom w:w="0" w:type="dxa"/>
              <w:right w:w="108" w:type="dxa"/>
            </w:tcMar>
          </w:tcPr>
          <w:p w:rsidR="009E7373" w:rsidRPr="003355A9" w:rsidRDefault="009E7373" w:rsidP="00595E09">
            <w:pPr>
              <w:spacing w:after="0" w:line="225" w:lineRule="exact"/>
              <w:ind w:left="-81"/>
              <w:jc w:val="both"/>
              <w:rPr>
                <w:rFonts w:eastAsia="Calibri" w:cstheme="minorHAnsi"/>
                <w:b/>
                <w:kern w:val="3"/>
              </w:rPr>
            </w:pPr>
            <w:r w:rsidRPr="003355A9">
              <w:rPr>
                <w:rFonts w:eastAsia="Calibri" w:cstheme="minorHAnsi"/>
                <w:b/>
                <w:kern w:val="3"/>
              </w:rPr>
              <w:t>GRUPA 1</w:t>
            </w:r>
          </w:p>
        </w:tc>
        <w:tc>
          <w:tcPr>
            <w:tcW w:w="4961" w:type="dxa"/>
            <w:tcBorders>
              <w:top w:val="single" w:sz="4" w:space="0" w:color="00000A"/>
              <w:bottom w:val="single" w:sz="4" w:space="0" w:color="00000A"/>
              <w:right w:val="single" w:sz="4" w:space="0" w:color="00000A"/>
            </w:tcBorders>
            <w:shd w:val="clear" w:color="auto" w:fill="F7CAAC" w:themeFill="accent2" w:themeFillTint="66"/>
            <w:tcMar>
              <w:top w:w="0" w:type="dxa"/>
              <w:left w:w="108" w:type="dxa"/>
              <w:bottom w:w="0" w:type="dxa"/>
              <w:right w:w="108" w:type="dxa"/>
            </w:tcMar>
            <w:vAlign w:val="center"/>
          </w:tcPr>
          <w:p w:rsidR="009E7373" w:rsidRPr="003355A9" w:rsidRDefault="009E7373" w:rsidP="00BD5D38">
            <w:pPr>
              <w:suppressAutoHyphens/>
              <w:autoSpaceDN w:val="0"/>
              <w:spacing w:after="0"/>
              <w:textAlignment w:val="baseline"/>
              <w:rPr>
                <w:rFonts w:eastAsia="Calibri" w:cstheme="minorHAnsi"/>
                <w:kern w:val="3"/>
              </w:rPr>
            </w:pPr>
          </w:p>
        </w:tc>
        <w:tc>
          <w:tcPr>
            <w:tcW w:w="4428" w:type="dxa"/>
            <w:tcBorders>
              <w:top w:val="single" w:sz="4" w:space="0" w:color="00000A"/>
              <w:left w:val="single" w:sz="4" w:space="0" w:color="00000A"/>
              <w:bottom w:val="single" w:sz="4" w:space="0" w:color="00000A"/>
              <w:right w:val="single" w:sz="4" w:space="0" w:color="00000A"/>
            </w:tcBorders>
            <w:shd w:val="clear" w:color="auto" w:fill="F7CAAC" w:themeFill="accent2" w:themeFillTint="66"/>
            <w:tcMar>
              <w:top w:w="0" w:type="dxa"/>
              <w:left w:w="108" w:type="dxa"/>
              <w:bottom w:w="0" w:type="dxa"/>
              <w:right w:w="108" w:type="dxa"/>
            </w:tcMar>
            <w:vAlign w:val="center"/>
          </w:tcPr>
          <w:p w:rsidR="009E7373" w:rsidRPr="003355A9" w:rsidRDefault="009E7373" w:rsidP="00BD5D38">
            <w:pPr>
              <w:tabs>
                <w:tab w:val="left" w:pos="729"/>
                <w:tab w:val="center" w:pos="4536"/>
                <w:tab w:val="right" w:pos="9072"/>
              </w:tabs>
              <w:suppressAutoHyphens/>
              <w:autoSpaceDN w:val="0"/>
              <w:spacing w:after="0"/>
              <w:jc w:val="center"/>
              <w:textAlignment w:val="baseline"/>
              <w:rPr>
                <w:rFonts w:eastAsia="Calibri" w:cstheme="minorHAnsi"/>
                <w:kern w:val="3"/>
              </w:rPr>
            </w:pPr>
          </w:p>
        </w:tc>
      </w:tr>
      <w:tr w:rsidR="00BD5D38" w:rsidRPr="003355A9" w:rsidTr="00595E09">
        <w:trPr>
          <w:cantSplit/>
          <w:trHeight w:val="196"/>
        </w:trPr>
        <w:tc>
          <w:tcPr>
            <w:tcW w:w="3936" w:type="dxa"/>
            <w:tcBorders>
              <w:top w:val="single" w:sz="4" w:space="0" w:color="00000A"/>
              <w:left w:val="single" w:sz="4" w:space="0" w:color="00000A"/>
              <w:bottom w:val="single" w:sz="4" w:space="0" w:color="00000A"/>
            </w:tcBorders>
            <w:shd w:val="clear" w:color="auto" w:fill="FBE4D5"/>
            <w:tcMar>
              <w:top w:w="0" w:type="dxa"/>
              <w:left w:w="108" w:type="dxa"/>
              <w:bottom w:w="0" w:type="dxa"/>
              <w:right w:w="108" w:type="dxa"/>
            </w:tcMar>
          </w:tcPr>
          <w:p w:rsidR="00595E09" w:rsidRPr="003355A9" w:rsidRDefault="007E2EF6" w:rsidP="00595E09">
            <w:pPr>
              <w:spacing w:after="0" w:line="225" w:lineRule="exact"/>
              <w:ind w:left="-81"/>
              <w:jc w:val="both"/>
              <w:rPr>
                <w:rFonts w:eastAsia="Times New Roman" w:cstheme="minorHAnsi"/>
                <w:b/>
                <w:lang w:eastAsia="hr-HR"/>
              </w:rPr>
            </w:pPr>
            <w:r w:rsidRPr="003355A9">
              <w:rPr>
                <w:rFonts w:eastAsia="Calibri" w:cstheme="minorHAnsi"/>
                <w:b/>
                <w:kern w:val="3"/>
              </w:rPr>
              <w:t xml:space="preserve">1. </w:t>
            </w:r>
            <w:r w:rsidR="009E7373" w:rsidRPr="003355A9">
              <w:rPr>
                <w:rFonts w:eastAsia="Calibri" w:cstheme="minorHAnsi"/>
                <w:b/>
                <w:kern w:val="3"/>
              </w:rPr>
              <w:t>Jednogredna mosna dizalica</w:t>
            </w:r>
          </w:p>
          <w:p w:rsidR="00BD5D38" w:rsidRPr="003355A9" w:rsidRDefault="00595E09" w:rsidP="00AF525D">
            <w:pPr>
              <w:suppressAutoHyphens/>
              <w:autoSpaceDN w:val="0"/>
              <w:spacing w:after="0"/>
              <w:textAlignment w:val="baseline"/>
              <w:rPr>
                <w:rFonts w:eastAsia="Calibri" w:cstheme="minorHAnsi"/>
                <w:b/>
                <w:kern w:val="3"/>
              </w:rPr>
            </w:pPr>
            <w:r w:rsidRPr="003355A9">
              <w:rPr>
                <w:rFonts w:eastAsia="Calibri" w:cstheme="minorHAnsi"/>
                <w:b/>
                <w:kern w:val="3"/>
              </w:rPr>
              <w:t xml:space="preserve">Količina: 1 </w:t>
            </w:r>
            <w:r w:rsidR="00AF525D" w:rsidRPr="003355A9">
              <w:rPr>
                <w:rFonts w:eastAsia="Calibri" w:cstheme="minorHAnsi"/>
                <w:b/>
                <w:kern w:val="3"/>
              </w:rPr>
              <w:t>komad</w:t>
            </w:r>
          </w:p>
        </w:tc>
        <w:tc>
          <w:tcPr>
            <w:tcW w:w="4961" w:type="dxa"/>
            <w:tcBorders>
              <w:top w:val="single" w:sz="4" w:space="0" w:color="00000A"/>
              <w:bottom w:val="single" w:sz="4" w:space="0" w:color="00000A"/>
              <w:right w:val="single" w:sz="4" w:space="0" w:color="00000A"/>
            </w:tcBorders>
            <w:shd w:val="clear" w:color="auto" w:fill="FBE4D5"/>
            <w:tcMar>
              <w:top w:w="0" w:type="dxa"/>
              <w:left w:w="108" w:type="dxa"/>
              <w:bottom w:w="0" w:type="dxa"/>
              <w:right w:w="108" w:type="dxa"/>
            </w:tcMar>
            <w:vAlign w:val="center"/>
          </w:tcPr>
          <w:p w:rsidR="00BD5D38" w:rsidRPr="003355A9" w:rsidRDefault="00BD5D38" w:rsidP="00BD5D38">
            <w:pPr>
              <w:suppressAutoHyphens/>
              <w:autoSpaceDN w:val="0"/>
              <w:spacing w:after="0"/>
              <w:textAlignment w:val="baseline"/>
              <w:rPr>
                <w:rFonts w:eastAsia="Calibri" w:cstheme="minorHAnsi"/>
                <w:kern w:val="3"/>
              </w:rPr>
            </w:pPr>
          </w:p>
        </w:tc>
        <w:tc>
          <w:tcPr>
            <w:tcW w:w="4428" w:type="dxa"/>
            <w:tcBorders>
              <w:top w:val="single" w:sz="4" w:space="0" w:color="00000A"/>
              <w:left w:val="single" w:sz="4" w:space="0" w:color="00000A"/>
              <w:bottom w:val="single" w:sz="4" w:space="0" w:color="00000A"/>
              <w:right w:val="single" w:sz="4" w:space="0" w:color="00000A"/>
            </w:tcBorders>
            <w:shd w:val="clear" w:color="auto" w:fill="FBE4D5"/>
            <w:tcMar>
              <w:top w:w="0" w:type="dxa"/>
              <w:left w:w="108" w:type="dxa"/>
              <w:bottom w:w="0" w:type="dxa"/>
              <w:right w:w="108" w:type="dxa"/>
            </w:tcMar>
            <w:vAlign w:val="center"/>
          </w:tcPr>
          <w:p w:rsidR="00BD5D38" w:rsidRPr="003355A9" w:rsidRDefault="00BD5D38" w:rsidP="00BD5D38">
            <w:pPr>
              <w:tabs>
                <w:tab w:val="left" w:pos="729"/>
                <w:tab w:val="center" w:pos="4536"/>
                <w:tab w:val="right" w:pos="9072"/>
              </w:tabs>
              <w:suppressAutoHyphens/>
              <w:autoSpaceDN w:val="0"/>
              <w:spacing w:after="0"/>
              <w:jc w:val="center"/>
              <w:textAlignment w:val="baseline"/>
              <w:rPr>
                <w:rFonts w:eastAsia="Calibri" w:cstheme="minorHAnsi"/>
                <w:kern w:val="3"/>
              </w:rPr>
            </w:pPr>
          </w:p>
        </w:tc>
      </w:tr>
      <w:tr w:rsidR="00BD5D38" w:rsidRPr="003355A9" w:rsidTr="00595E09">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BFBFBF"/>
            <w:tcMar>
              <w:top w:w="0" w:type="dxa"/>
              <w:left w:w="108" w:type="dxa"/>
              <w:bottom w:w="0" w:type="dxa"/>
              <w:right w:w="108" w:type="dxa"/>
            </w:tcMar>
            <w:vAlign w:val="center"/>
          </w:tcPr>
          <w:p w:rsidR="00BD5D38" w:rsidRPr="003355A9" w:rsidRDefault="00BD5D38" w:rsidP="00BD5D38">
            <w:pPr>
              <w:suppressAutoHyphens/>
              <w:autoSpaceDN w:val="0"/>
              <w:spacing w:after="0"/>
              <w:jc w:val="center"/>
              <w:textAlignment w:val="baseline"/>
              <w:rPr>
                <w:rFonts w:eastAsia="Calibri" w:cstheme="minorHAnsi"/>
                <w:b/>
                <w:i/>
                <w:kern w:val="3"/>
              </w:rPr>
            </w:pPr>
            <w:r w:rsidRPr="003355A9">
              <w:rPr>
                <w:rFonts w:eastAsia="Calibri" w:cstheme="minorHAnsi"/>
                <w:b/>
                <w:i/>
                <w:kern w:val="3"/>
              </w:rPr>
              <w:t xml:space="preserve"> Par</w:t>
            </w:r>
            <w:r w:rsidR="008400F7" w:rsidRPr="003355A9">
              <w:rPr>
                <w:rFonts w:eastAsia="Calibri" w:cstheme="minorHAnsi"/>
                <w:b/>
                <w:i/>
                <w:kern w:val="3"/>
              </w:rPr>
              <w:t>a</w:t>
            </w:r>
            <w:r w:rsidRPr="003355A9">
              <w:rPr>
                <w:rFonts w:eastAsia="Calibri" w:cstheme="minorHAnsi"/>
                <w:b/>
                <w:i/>
                <w:kern w:val="3"/>
              </w:rPr>
              <w:t>metar</w:t>
            </w:r>
          </w:p>
        </w:tc>
        <w:tc>
          <w:tcPr>
            <w:tcW w:w="4961" w:type="dxa"/>
            <w:tcBorders>
              <w:top w:val="single" w:sz="4" w:space="0" w:color="00000A"/>
              <w:left w:val="single" w:sz="4" w:space="0" w:color="00000A"/>
              <w:bottom w:val="single" w:sz="4" w:space="0" w:color="00000A"/>
              <w:right w:val="single" w:sz="4" w:space="0" w:color="00000A"/>
            </w:tcBorders>
            <w:shd w:val="clear" w:color="auto" w:fill="BFBFBF"/>
            <w:tcMar>
              <w:top w:w="0" w:type="dxa"/>
              <w:left w:w="108" w:type="dxa"/>
              <w:bottom w:w="0" w:type="dxa"/>
              <w:right w:w="108" w:type="dxa"/>
            </w:tcMar>
            <w:vAlign w:val="center"/>
          </w:tcPr>
          <w:p w:rsidR="00BD5D38" w:rsidRPr="003355A9" w:rsidRDefault="00BD5D38" w:rsidP="00BD5D38">
            <w:pPr>
              <w:suppressAutoHyphens/>
              <w:autoSpaceDN w:val="0"/>
              <w:spacing w:after="0"/>
              <w:jc w:val="center"/>
              <w:textAlignment w:val="baseline"/>
              <w:rPr>
                <w:rFonts w:eastAsia="Calibri" w:cstheme="minorHAnsi"/>
                <w:b/>
                <w:i/>
                <w:kern w:val="3"/>
              </w:rPr>
            </w:pPr>
            <w:r w:rsidRPr="003355A9">
              <w:rPr>
                <w:rFonts w:eastAsia="Calibri" w:cstheme="minorHAnsi"/>
                <w:b/>
                <w:i/>
                <w:kern w:val="3"/>
              </w:rPr>
              <w:t>Karakteristike</w:t>
            </w:r>
          </w:p>
        </w:tc>
        <w:tc>
          <w:tcPr>
            <w:tcW w:w="4428" w:type="dxa"/>
            <w:tcBorders>
              <w:top w:val="single" w:sz="4" w:space="0" w:color="00000A"/>
              <w:left w:val="single" w:sz="4" w:space="0" w:color="00000A"/>
              <w:bottom w:val="single" w:sz="4" w:space="0" w:color="00000A"/>
              <w:right w:val="single" w:sz="4" w:space="0" w:color="00000A"/>
            </w:tcBorders>
            <w:shd w:val="clear" w:color="auto" w:fill="BFBFBF"/>
            <w:tcMar>
              <w:top w:w="0" w:type="dxa"/>
              <w:left w:w="108" w:type="dxa"/>
              <w:bottom w:w="0" w:type="dxa"/>
              <w:right w:w="108" w:type="dxa"/>
            </w:tcMar>
            <w:vAlign w:val="center"/>
          </w:tcPr>
          <w:p w:rsidR="00BD5D38" w:rsidRPr="003355A9" w:rsidRDefault="00BD5D38" w:rsidP="00BD5D38">
            <w:pPr>
              <w:tabs>
                <w:tab w:val="left" w:pos="729"/>
                <w:tab w:val="center" w:pos="4536"/>
                <w:tab w:val="right" w:pos="9072"/>
              </w:tabs>
              <w:suppressAutoHyphens/>
              <w:autoSpaceDN w:val="0"/>
              <w:spacing w:after="0"/>
              <w:jc w:val="center"/>
              <w:textAlignment w:val="baseline"/>
              <w:rPr>
                <w:rFonts w:eastAsia="Calibri" w:cstheme="minorHAnsi"/>
                <w:i/>
                <w:kern w:val="3"/>
              </w:rPr>
            </w:pPr>
          </w:p>
        </w:tc>
      </w:tr>
      <w:tr w:rsidR="008400F7" w:rsidRPr="003355A9" w:rsidTr="008400F7">
        <w:trPr>
          <w:cantSplit/>
          <w:trHeight w:val="283"/>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b/>
              </w:rPr>
            </w:pPr>
            <w:r w:rsidRPr="003355A9">
              <w:rPr>
                <w:rFonts w:eastAsia="SimSun" w:cstheme="minorHAnsi"/>
                <w:b/>
                <w:kern w:val="3"/>
              </w:rPr>
              <w:t>Opis</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rPr>
            </w:pPr>
            <w:r w:rsidRPr="003355A9">
              <w:rPr>
                <w:rFonts w:cstheme="minorHAnsi"/>
              </w:rPr>
              <w:t>Jednogredna mosna dizalica</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400F7" w:rsidRPr="003355A9" w:rsidRDefault="008400F7" w:rsidP="008400F7">
            <w:pPr>
              <w:tabs>
                <w:tab w:val="left" w:pos="729"/>
                <w:tab w:val="center" w:pos="4536"/>
                <w:tab w:val="right" w:pos="9072"/>
              </w:tabs>
              <w:suppressAutoHyphens/>
              <w:autoSpaceDN w:val="0"/>
              <w:spacing w:after="0"/>
              <w:jc w:val="center"/>
              <w:textAlignment w:val="baseline"/>
              <w:rPr>
                <w:rFonts w:eastAsia="Calibri" w:cstheme="minorHAnsi"/>
                <w:kern w:val="3"/>
              </w:rPr>
            </w:pPr>
          </w:p>
        </w:tc>
      </w:tr>
      <w:tr w:rsidR="008400F7" w:rsidRPr="003355A9" w:rsidTr="008400F7">
        <w:trPr>
          <w:cantSplit/>
          <w:trHeight w:val="283"/>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b/>
              </w:rPr>
            </w:pPr>
            <w:r w:rsidRPr="003355A9">
              <w:rPr>
                <w:rFonts w:cstheme="minorHAnsi"/>
                <w:b/>
              </w:rPr>
              <w:t>Ukupna nosivost</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CC7AA4" w:rsidP="00CC7AA4">
            <w:pPr>
              <w:spacing w:after="0"/>
              <w:rPr>
                <w:rFonts w:cstheme="minorHAnsi"/>
              </w:rPr>
            </w:pPr>
            <w:r>
              <w:rPr>
                <w:rFonts w:cstheme="minorHAnsi"/>
              </w:rPr>
              <w:t>Minimalno</w:t>
            </w:r>
            <w:r w:rsidR="008400F7" w:rsidRPr="003355A9">
              <w:rPr>
                <w:rFonts w:cstheme="minorHAnsi"/>
              </w:rPr>
              <w:t xml:space="preserve"> 2.500kg</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400F7" w:rsidRPr="003355A9" w:rsidRDefault="008400F7" w:rsidP="008400F7">
            <w:pPr>
              <w:tabs>
                <w:tab w:val="left" w:pos="729"/>
                <w:tab w:val="center" w:pos="4536"/>
                <w:tab w:val="right" w:pos="9072"/>
              </w:tabs>
              <w:suppressAutoHyphens/>
              <w:autoSpaceDN w:val="0"/>
              <w:spacing w:after="0"/>
              <w:jc w:val="center"/>
              <w:textAlignment w:val="baseline"/>
              <w:rPr>
                <w:rFonts w:eastAsia="Calibri" w:cstheme="minorHAnsi"/>
                <w:kern w:val="3"/>
              </w:rPr>
            </w:pPr>
          </w:p>
        </w:tc>
      </w:tr>
      <w:tr w:rsidR="008400F7" w:rsidRPr="003355A9" w:rsidTr="008400F7">
        <w:trPr>
          <w:cantSplit/>
          <w:trHeight w:val="283"/>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b/>
              </w:rPr>
            </w:pPr>
            <w:r w:rsidRPr="003355A9">
              <w:rPr>
                <w:rFonts w:cstheme="minorHAnsi"/>
                <w:b/>
              </w:rPr>
              <w:t>Visina dizanja</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rPr>
            </w:pPr>
            <w:r w:rsidRPr="003355A9">
              <w:rPr>
                <w:rFonts w:cstheme="minorHAnsi"/>
              </w:rPr>
              <w:t>Minimalno 4,26m</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400F7" w:rsidRPr="003355A9" w:rsidRDefault="008400F7" w:rsidP="008400F7">
            <w:pPr>
              <w:tabs>
                <w:tab w:val="left" w:pos="729"/>
                <w:tab w:val="center" w:pos="4536"/>
                <w:tab w:val="right" w:pos="9072"/>
              </w:tabs>
              <w:suppressAutoHyphens/>
              <w:autoSpaceDN w:val="0"/>
              <w:spacing w:after="0"/>
              <w:jc w:val="center"/>
              <w:textAlignment w:val="baseline"/>
              <w:rPr>
                <w:rFonts w:eastAsia="Calibri" w:cstheme="minorHAnsi"/>
                <w:kern w:val="3"/>
              </w:rPr>
            </w:pPr>
          </w:p>
        </w:tc>
      </w:tr>
      <w:tr w:rsidR="008400F7" w:rsidRPr="003355A9" w:rsidTr="008400F7">
        <w:trPr>
          <w:cantSplit/>
          <w:trHeight w:val="283"/>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b/>
              </w:rPr>
            </w:pPr>
            <w:r w:rsidRPr="003355A9">
              <w:rPr>
                <w:rFonts w:cstheme="minorHAnsi"/>
                <w:b/>
              </w:rPr>
              <w:t>Raspon kotača dizalice</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rPr>
            </w:pPr>
            <w:r w:rsidRPr="003355A9">
              <w:rPr>
                <w:rFonts w:cstheme="minorHAnsi"/>
              </w:rPr>
              <w:t>14,14m (točno)</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400F7" w:rsidRPr="003355A9" w:rsidRDefault="008400F7" w:rsidP="008400F7">
            <w:pPr>
              <w:tabs>
                <w:tab w:val="left" w:pos="729"/>
                <w:tab w:val="center" w:pos="4536"/>
                <w:tab w:val="right" w:pos="9072"/>
              </w:tabs>
              <w:suppressAutoHyphens/>
              <w:autoSpaceDN w:val="0"/>
              <w:spacing w:after="0"/>
              <w:jc w:val="center"/>
              <w:textAlignment w:val="baseline"/>
              <w:rPr>
                <w:rFonts w:eastAsia="Calibri" w:cstheme="minorHAnsi"/>
                <w:kern w:val="3"/>
              </w:rPr>
            </w:pPr>
          </w:p>
        </w:tc>
      </w:tr>
      <w:tr w:rsidR="008400F7" w:rsidRPr="003355A9" w:rsidTr="008400F7">
        <w:trPr>
          <w:cantSplit/>
          <w:trHeight w:val="283"/>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b/>
              </w:rPr>
            </w:pPr>
            <w:r w:rsidRPr="003355A9">
              <w:rPr>
                <w:rFonts w:cstheme="minorHAnsi"/>
                <w:b/>
              </w:rPr>
              <w:t>Zaštita</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rPr>
            </w:pPr>
            <w:r w:rsidRPr="003355A9">
              <w:rPr>
                <w:rFonts w:cstheme="minorHAnsi"/>
              </w:rPr>
              <w:t>IP55, za rad pri temperaturi -10° do 40°C ili bolje</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400F7" w:rsidRPr="003355A9" w:rsidRDefault="008400F7" w:rsidP="008400F7">
            <w:pPr>
              <w:tabs>
                <w:tab w:val="left" w:pos="729"/>
                <w:tab w:val="center" w:pos="4536"/>
                <w:tab w:val="right" w:pos="9072"/>
              </w:tabs>
              <w:suppressAutoHyphens/>
              <w:autoSpaceDN w:val="0"/>
              <w:spacing w:after="0"/>
              <w:jc w:val="center"/>
              <w:textAlignment w:val="baseline"/>
              <w:rPr>
                <w:rFonts w:eastAsia="Calibri" w:cstheme="minorHAnsi"/>
                <w:kern w:val="3"/>
              </w:rPr>
            </w:pPr>
          </w:p>
        </w:tc>
      </w:tr>
      <w:tr w:rsidR="008400F7" w:rsidRPr="003355A9" w:rsidTr="008400F7">
        <w:trPr>
          <w:cantSplit/>
          <w:trHeight w:val="283"/>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b/>
              </w:rPr>
            </w:pPr>
            <w:r w:rsidRPr="003355A9">
              <w:rPr>
                <w:rFonts w:cstheme="minorHAnsi"/>
                <w:b/>
              </w:rPr>
              <w:t>Napajanje</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rPr>
            </w:pPr>
            <w:r w:rsidRPr="003355A9">
              <w:rPr>
                <w:rFonts w:cstheme="minorHAnsi"/>
              </w:rPr>
              <w:t>400 V; 50 Hz</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400F7" w:rsidRPr="003355A9" w:rsidRDefault="008400F7" w:rsidP="008400F7">
            <w:pPr>
              <w:tabs>
                <w:tab w:val="left" w:pos="729"/>
                <w:tab w:val="center" w:pos="4536"/>
                <w:tab w:val="right" w:pos="9072"/>
              </w:tabs>
              <w:suppressAutoHyphens/>
              <w:autoSpaceDN w:val="0"/>
              <w:spacing w:after="0"/>
              <w:jc w:val="center"/>
              <w:textAlignment w:val="baseline"/>
              <w:rPr>
                <w:rFonts w:eastAsia="Calibri" w:cstheme="minorHAnsi"/>
                <w:kern w:val="3"/>
              </w:rPr>
            </w:pPr>
          </w:p>
        </w:tc>
      </w:tr>
      <w:tr w:rsidR="008400F7" w:rsidRPr="003355A9" w:rsidTr="008400F7">
        <w:trPr>
          <w:cantSplit/>
          <w:trHeight w:val="283"/>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b/>
              </w:rPr>
            </w:pPr>
            <w:r w:rsidRPr="003355A9">
              <w:rPr>
                <w:rFonts w:cstheme="minorHAnsi"/>
                <w:b/>
              </w:rPr>
              <w:t>Upravljački napon</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rPr>
            </w:pPr>
            <w:r w:rsidRPr="003355A9">
              <w:rPr>
                <w:rFonts w:cstheme="minorHAnsi"/>
              </w:rPr>
              <w:t>48 V</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400F7" w:rsidRPr="003355A9" w:rsidRDefault="008400F7" w:rsidP="008400F7">
            <w:pPr>
              <w:tabs>
                <w:tab w:val="left" w:pos="729"/>
                <w:tab w:val="center" w:pos="4536"/>
                <w:tab w:val="right" w:pos="9072"/>
              </w:tabs>
              <w:suppressAutoHyphens/>
              <w:autoSpaceDN w:val="0"/>
              <w:spacing w:after="0"/>
              <w:jc w:val="center"/>
              <w:textAlignment w:val="baseline"/>
              <w:rPr>
                <w:rFonts w:eastAsia="Calibri" w:cstheme="minorHAnsi"/>
                <w:kern w:val="3"/>
              </w:rPr>
            </w:pPr>
          </w:p>
        </w:tc>
      </w:tr>
      <w:tr w:rsidR="008400F7" w:rsidRPr="003355A9" w:rsidTr="008400F7">
        <w:trPr>
          <w:cantSplit/>
          <w:trHeight w:val="283"/>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b/>
              </w:rPr>
            </w:pPr>
            <w:r w:rsidRPr="003355A9">
              <w:rPr>
                <w:rFonts w:cstheme="minorHAnsi"/>
                <w:b/>
              </w:rPr>
              <w:t>Pogonska grupa prema DIN</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rPr>
            </w:pPr>
            <w:r w:rsidRPr="003355A9">
              <w:rPr>
                <w:rFonts w:cstheme="minorHAnsi"/>
              </w:rPr>
              <w:t>H2B3 ili bolje</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400F7" w:rsidRPr="003355A9" w:rsidRDefault="008400F7" w:rsidP="008400F7">
            <w:pPr>
              <w:tabs>
                <w:tab w:val="left" w:pos="729"/>
                <w:tab w:val="center" w:pos="4536"/>
                <w:tab w:val="right" w:pos="9072"/>
              </w:tabs>
              <w:suppressAutoHyphens/>
              <w:autoSpaceDN w:val="0"/>
              <w:spacing w:after="0"/>
              <w:jc w:val="center"/>
              <w:textAlignment w:val="baseline"/>
              <w:rPr>
                <w:rFonts w:eastAsia="Calibri" w:cstheme="minorHAnsi"/>
                <w:kern w:val="3"/>
              </w:rPr>
            </w:pPr>
          </w:p>
        </w:tc>
      </w:tr>
      <w:tr w:rsidR="008400F7" w:rsidRPr="003355A9" w:rsidTr="008400F7">
        <w:trPr>
          <w:cantSplit/>
          <w:trHeight w:val="283"/>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b/>
              </w:rPr>
            </w:pPr>
            <w:r w:rsidRPr="003355A9">
              <w:rPr>
                <w:rFonts w:cstheme="minorHAnsi"/>
                <w:b/>
              </w:rPr>
              <w:t>FEM grupa</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rPr>
            </w:pPr>
            <w:r w:rsidRPr="003355A9">
              <w:rPr>
                <w:rFonts w:cstheme="minorHAnsi"/>
              </w:rPr>
              <w:t>2m ili bolje</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400F7" w:rsidRPr="003355A9" w:rsidRDefault="008400F7" w:rsidP="008400F7">
            <w:pPr>
              <w:tabs>
                <w:tab w:val="left" w:pos="729"/>
                <w:tab w:val="center" w:pos="4536"/>
                <w:tab w:val="right" w:pos="9072"/>
              </w:tabs>
              <w:suppressAutoHyphens/>
              <w:autoSpaceDN w:val="0"/>
              <w:spacing w:after="0"/>
              <w:jc w:val="center"/>
              <w:textAlignment w:val="baseline"/>
              <w:rPr>
                <w:rFonts w:eastAsia="Calibri" w:cstheme="minorHAnsi"/>
                <w:kern w:val="3"/>
              </w:rPr>
            </w:pPr>
          </w:p>
        </w:tc>
      </w:tr>
      <w:tr w:rsidR="008400F7" w:rsidRPr="003355A9" w:rsidTr="008400F7">
        <w:trPr>
          <w:cantSplit/>
          <w:trHeight w:val="283"/>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b/>
              </w:rPr>
            </w:pPr>
            <w:r w:rsidRPr="003355A9">
              <w:rPr>
                <w:rFonts w:cstheme="minorHAnsi"/>
                <w:b/>
              </w:rPr>
              <w:t>Ukupna instalirana snaga</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rPr>
            </w:pPr>
            <w:r w:rsidRPr="003355A9">
              <w:rPr>
                <w:rFonts w:cstheme="minorHAnsi"/>
              </w:rPr>
              <w:t>Maksimalno 4,8 kW</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400F7" w:rsidRPr="003355A9" w:rsidRDefault="008400F7" w:rsidP="008400F7">
            <w:pPr>
              <w:tabs>
                <w:tab w:val="left" w:pos="729"/>
                <w:tab w:val="center" w:pos="4536"/>
                <w:tab w:val="right" w:pos="9072"/>
              </w:tabs>
              <w:suppressAutoHyphens/>
              <w:autoSpaceDN w:val="0"/>
              <w:spacing w:after="0"/>
              <w:jc w:val="center"/>
              <w:textAlignment w:val="baseline"/>
              <w:rPr>
                <w:rFonts w:eastAsia="Calibri" w:cstheme="minorHAnsi"/>
                <w:kern w:val="3"/>
              </w:rPr>
            </w:pPr>
          </w:p>
        </w:tc>
      </w:tr>
      <w:tr w:rsidR="008400F7" w:rsidRPr="003355A9" w:rsidTr="008400F7">
        <w:trPr>
          <w:cantSplit/>
          <w:trHeight w:val="283"/>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b/>
              </w:rPr>
            </w:pPr>
            <w:r w:rsidRPr="003355A9">
              <w:rPr>
                <w:rFonts w:cstheme="minorHAnsi"/>
                <w:b/>
              </w:rPr>
              <w:t>Tip</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rPr>
            </w:pPr>
            <w:r w:rsidRPr="003355A9">
              <w:rPr>
                <w:rFonts w:cstheme="minorHAnsi"/>
              </w:rPr>
              <w:t>Užetno (čelična sajla) vitlo</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400F7" w:rsidRPr="003355A9" w:rsidRDefault="008400F7" w:rsidP="008400F7">
            <w:pPr>
              <w:tabs>
                <w:tab w:val="left" w:pos="729"/>
                <w:tab w:val="center" w:pos="4536"/>
                <w:tab w:val="right" w:pos="9072"/>
              </w:tabs>
              <w:suppressAutoHyphens/>
              <w:autoSpaceDN w:val="0"/>
              <w:spacing w:after="0"/>
              <w:jc w:val="center"/>
              <w:textAlignment w:val="baseline"/>
              <w:rPr>
                <w:rFonts w:eastAsia="Calibri" w:cstheme="minorHAnsi"/>
                <w:kern w:val="3"/>
              </w:rPr>
            </w:pPr>
          </w:p>
        </w:tc>
      </w:tr>
      <w:tr w:rsidR="008400F7" w:rsidRPr="003355A9" w:rsidTr="008400F7">
        <w:trPr>
          <w:cantSplit/>
          <w:trHeight w:val="283"/>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b/>
              </w:rPr>
            </w:pPr>
            <w:r w:rsidRPr="003355A9">
              <w:rPr>
                <w:rFonts w:cstheme="minorHAnsi"/>
                <w:b/>
              </w:rPr>
              <w:t>Brzina dizanja</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rPr>
            </w:pPr>
            <w:r w:rsidRPr="003355A9">
              <w:rPr>
                <w:rFonts w:cstheme="minorHAnsi"/>
              </w:rPr>
              <w:t>Minimalno 1,1/6,3 m/min</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400F7" w:rsidRPr="003355A9" w:rsidRDefault="008400F7" w:rsidP="008400F7">
            <w:pPr>
              <w:tabs>
                <w:tab w:val="left" w:pos="729"/>
                <w:tab w:val="center" w:pos="4536"/>
                <w:tab w:val="right" w:pos="9072"/>
              </w:tabs>
              <w:suppressAutoHyphens/>
              <w:autoSpaceDN w:val="0"/>
              <w:spacing w:after="0"/>
              <w:jc w:val="center"/>
              <w:textAlignment w:val="baseline"/>
              <w:rPr>
                <w:rFonts w:eastAsia="Calibri" w:cstheme="minorHAnsi"/>
                <w:kern w:val="3"/>
              </w:rPr>
            </w:pPr>
          </w:p>
        </w:tc>
      </w:tr>
      <w:tr w:rsidR="008400F7" w:rsidRPr="003355A9" w:rsidTr="008400F7">
        <w:trPr>
          <w:cantSplit/>
          <w:trHeight w:val="283"/>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b/>
              </w:rPr>
            </w:pPr>
            <w:r w:rsidRPr="003355A9">
              <w:rPr>
                <w:rFonts w:cstheme="minorHAnsi"/>
                <w:b/>
              </w:rPr>
              <w:t>Brzina vožnje</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rPr>
            </w:pPr>
            <w:r w:rsidRPr="003355A9">
              <w:rPr>
                <w:rFonts w:cstheme="minorHAnsi"/>
              </w:rPr>
              <w:t>Minimalno 5/20 m/min</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400F7" w:rsidRPr="003355A9" w:rsidRDefault="008400F7" w:rsidP="008400F7">
            <w:pPr>
              <w:tabs>
                <w:tab w:val="left" w:pos="729"/>
                <w:tab w:val="center" w:pos="4536"/>
                <w:tab w:val="right" w:pos="9072"/>
              </w:tabs>
              <w:suppressAutoHyphens/>
              <w:autoSpaceDN w:val="0"/>
              <w:spacing w:after="0"/>
              <w:jc w:val="center"/>
              <w:textAlignment w:val="baseline"/>
              <w:rPr>
                <w:rFonts w:eastAsia="Calibri" w:cstheme="minorHAnsi"/>
                <w:kern w:val="3"/>
              </w:rPr>
            </w:pPr>
          </w:p>
        </w:tc>
      </w:tr>
      <w:tr w:rsidR="008400F7" w:rsidRPr="003355A9" w:rsidTr="008400F7">
        <w:trPr>
          <w:cantSplit/>
          <w:trHeight w:val="283"/>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b/>
              </w:rPr>
            </w:pPr>
            <w:r w:rsidRPr="003355A9">
              <w:rPr>
                <w:rFonts w:cstheme="minorHAnsi"/>
                <w:b/>
              </w:rPr>
              <w:t>Snaga motora dizanja</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rPr>
            </w:pPr>
            <w:r w:rsidRPr="003355A9">
              <w:rPr>
                <w:rFonts w:cstheme="minorHAnsi"/>
              </w:rPr>
              <w:t>Maksimalno 0,5/3,6 kW</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400F7" w:rsidRPr="003355A9" w:rsidRDefault="008400F7" w:rsidP="008400F7">
            <w:pPr>
              <w:tabs>
                <w:tab w:val="left" w:pos="729"/>
                <w:tab w:val="center" w:pos="4536"/>
                <w:tab w:val="right" w:pos="9072"/>
              </w:tabs>
              <w:suppressAutoHyphens/>
              <w:autoSpaceDN w:val="0"/>
              <w:spacing w:after="0"/>
              <w:jc w:val="center"/>
              <w:textAlignment w:val="baseline"/>
              <w:rPr>
                <w:rFonts w:eastAsia="Calibri" w:cstheme="minorHAnsi"/>
                <w:kern w:val="3"/>
              </w:rPr>
            </w:pPr>
          </w:p>
        </w:tc>
      </w:tr>
      <w:tr w:rsidR="008400F7" w:rsidRPr="003355A9" w:rsidTr="008400F7">
        <w:trPr>
          <w:cantSplit/>
          <w:trHeight w:val="283"/>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b/>
              </w:rPr>
            </w:pPr>
            <w:r w:rsidRPr="003355A9">
              <w:rPr>
                <w:rFonts w:cstheme="minorHAnsi"/>
                <w:b/>
              </w:rPr>
              <w:t>Snaga motora vožnje vitla</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rPr>
            </w:pPr>
            <w:r w:rsidRPr="003355A9">
              <w:rPr>
                <w:rFonts w:cstheme="minorHAnsi"/>
              </w:rPr>
              <w:t>Maksimalno 0,1/0,4 kW</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400F7" w:rsidRPr="003355A9" w:rsidRDefault="008400F7" w:rsidP="008400F7">
            <w:pPr>
              <w:tabs>
                <w:tab w:val="left" w:pos="729"/>
                <w:tab w:val="center" w:pos="4536"/>
                <w:tab w:val="right" w:pos="9072"/>
              </w:tabs>
              <w:suppressAutoHyphens/>
              <w:autoSpaceDN w:val="0"/>
              <w:spacing w:after="0"/>
              <w:jc w:val="center"/>
              <w:textAlignment w:val="baseline"/>
              <w:rPr>
                <w:rFonts w:eastAsia="Calibri" w:cstheme="minorHAnsi"/>
                <w:kern w:val="3"/>
              </w:rPr>
            </w:pPr>
          </w:p>
        </w:tc>
      </w:tr>
      <w:tr w:rsidR="008400F7" w:rsidRPr="003355A9" w:rsidTr="008400F7">
        <w:trPr>
          <w:cantSplit/>
          <w:trHeight w:val="283"/>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b/>
              </w:rPr>
            </w:pPr>
            <w:r w:rsidRPr="003355A9">
              <w:rPr>
                <w:rFonts w:cstheme="minorHAnsi"/>
                <w:b/>
              </w:rPr>
              <w:t>Intermintencija motora</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rPr>
            </w:pPr>
            <w:r w:rsidRPr="003355A9">
              <w:rPr>
                <w:rFonts w:cstheme="minorHAnsi"/>
              </w:rPr>
              <w:t>20/40% ED ili bolje</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400F7" w:rsidRPr="003355A9" w:rsidRDefault="008400F7" w:rsidP="008400F7">
            <w:pPr>
              <w:tabs>
                <w:tab w:val="left" w:pos="729"/>
                <w:tab w:val="center" w:pos="4536"/>
                <w:tab w:val="right" w:pos="9072"/>
              </w:tabs>
              <w:suppressAutoHyphens/>
              <w:autoSpaceDN w:val="0"/>
              <w:spacing w:after="0"/>
              <w:jc w:val="center"/>
              <w:textAlignment w:val="baseline"/>
              <w:rPr>
                <w:rFonts w:eastAsia="Calibri" w:cstheme="minorHAnsi"/>
                <w:kern w:val="3"/>
              </w:rPr>
            </w:pPr>
          </w:p>
        </w:tc>
      </w:tr>
      <w:tr w:rsidR="008400F7" w:rsidRPr="003355A9" w:rsidTr="008400F7">
        <w:trPr>
          <w:cantSplit/>
          <w:trHeight w:val="283"/>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b/>
              </w:rPr>
            </w:pPr>
            <w:r w:rsidRPr="003355A9">
              <w:rPr>
                <w:rFonts w:cstheme="minorHAnsi"/>
                <w:b/>
              </w:rPr>
              <w:t>Bočni nosači</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rPr>
            </w:pPr>
            <w:r w:rsidRPr="003355A9">
              <w:rPr>
                <w:rFonts w:cstheme="minorHAnsi"/>
              </w:rPr>
              <w:t>Ugradnja glavnog nosača dizalice (mosta) na gornju bazu</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400F7" w:rsidRPr="003355A9" w:rsidRDefault="008400F7" w:rsidP="008400F7">
            <w:pPr>
              <w:tabs>
                <w:tab w:val="left" w:pos="729"/>
                <w:tab w:val="center" w:pos="4536"/>
                <w:tab w:val="right" w:pos="9072"/>
              </w:tabs>
              <w:suppressAutoHyphens/>
              <w:autoSpaceDN w:val="0"/>
              <w:spacing w:after="0"/>
              <w:jc w:val="center"/>
              <w:textAlignment w:val="baseline"/>
              <w:rPr>
                <w:rFonts w:eastAsia="Calibri" w:cstheme="minorHAnsi"/>
                <w:kern w:val="3"/>
              </w:rPr>
            </w:pPr>
          </w:p>
        </w:tc>
      </w:tr>
      <w:tr w:rsidR="008400F7" w:rsidRPr="003355A9" w:rsidTr="008400F7">
        <w:trPr>
          <w:cantSplit/>
          <w:trHeight w:val="283"/>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b/>
              </w:rPr>
            </w:pPr>
            <w:r w:rsidRPr="003355A9">
              <w:rPr>
                <w:rFonts w:cstheme="minorHAnsi"/>
                <w:b/>
              </w:rPr>
              <w:lastRenderedPageBreak/>
              <w:t>Bočni nosači  - brzina vožnje dizalice</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rPr>
            </w:pPr>
            <w:r w:rsidRPr="003355A9">
              <w:rPr>
                <w:rFonts w:cstheme="minorHAnsi"/>
              </w:rPr>
              <w:t>Minimalno 8/32 m/min</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400F7" w:rsidRPr="003355A9" w:rsidRDefault="008400F7" w:rsidP="008400F7">
            <w:pPr>
              <w:tabs>
                <w:tab w:val="left" w:pos="729"/>
                <w:tab w:val="center" w:pos="4536"/>
                <w:tab w:val="right" w:pos="9072"/>
              </w:tabs>
              <w:suppressAutoHyphens/>
              <w:autoSpaceDN w:val="0"/>
              <w:spacing w:after="0"/>
              <w:jc w:val="center"/>
              <w:textAlignment w:val="baseline"/>
              <w:rPr>
                <w:rFonts w:eastAsia="Calibri" w:cstheme="minorHAnsi"/>
                <w:kern w:val="3"/>
              </w:rPr>
            </w:pPr>
          </w:p>
        </w:tc>
      </w:tr>
      <w:tr w:rsidR="008400F7" w:rsidRPr="003355A9" w:rsidTr="008400F7">
        <w:trPr>
          <w:cantSplit/>
          <w:trHeight w:val="283"/>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b/>
              </w:rPr>
            </w:pPr>
            <w:r w:rsidRPr="003355A9">
              <w:rPr>
                <w:rFonts w:cstheme="minorHAnsi"/>
                <w:b/>
              </w:rPr>
              <w:t>Bočni nosači  - snaga motora vožnje dizalice</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rPr>
            </w:pPr>
            <w:r w:rsidRPr="003355A9">
              <w:rPr>
                <w:rFonts w:cstheme="minorHAnsi"/>
              </w:rPr>
              <w:t>Maksimalno 0,1/0,4 kW (2 komada)</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400F7" w:rsidRPr="003355A9" w:rsidRDefault="008400F7" w:rsidP="008400F7">
            <w:pPr>
              <w:tabs>
                <w:tab w:val="left" w:pos="729"/>
                <w:tab w:val="center" w:pos="4536"/>
                <w:tab w:val="right" w:pos="9072"/>
              </w:tabs>
              <w:suppressAutoHyphens/>
              <w:autoSpaceDN w:val="0"/>
              <w:spacing w:after="0"/>
              <w:jc w:val="center"/>
              <w:textAlignment w:val="baseline"/>
              <w:rPr>
                <w:rFonts w:eastAsia="Calibri" w:cstheme="minorHAnsi"/>
                <w:kern w:val="3"/>
              </w:rPr>
            </w:pPr>
          </w:p>
        </w:tc>
      </w:tr>
      <w:tr w:rsidR="008400F7" w:rsidRPr="003355A9" w:rsidTr="00F23BF3">
        <w:trPr>
          <w:cantSplit/>
          <w:trHeight w:val="370"/>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b/>
              </w:rPr>
            </w:pPr>
            <w:r w:rsidRPr="003355A9">
              <w:rPr>
                <w:rFonts w:cstheme="minorHAnsi"/>
                <w:b/>
              </w:rPr>
              <w:t>Instalirana oprema na vitlu/dizalici</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pStyle w:val="ListParagraph"/>
              <w:numPr>
                <w:ilvl w:val="0"/>
                <w:numId w:val="12"/>
              </w:numPr>
              <w:spacing w:after="0" w:line="240" w:lineRule="auto"/>
              <w:rPr>
                <w:rFonts w:cstheme="minorHAnsi"/>
              </w:rPr>
            </w:pPr>
            <w:r w:rsidRPr="003355A9">
              <w:rPr>
                <w:rFonts w:cstheme="minorHAnsi"/>
              </w:rPr>
              <w:t>Brojač sati rada</w:t>
            </w:r>
          </w:p>
          <w:p w:rsidR="008400F7" w:rsidRPr="003355A9" w:rsidRDefault="008400F7" w:rsidP="008400F7">
            <w:pPr>
              <w:pStyle w:val="ListParagraph"/>
              <w:numPr>
                <w:ilvl w:val="0"/>
                <w:numId w:val="12"/>
              </w:numPr>
              <w:spacing w:after="0" w:line="240" w:lineRule="auto"/>
              <w:rPr>
                <w:rFonts w:cstheme="minorHAnsi"/>
              </w:rPr>
            </w:pPr>
            <w:r w:rsidRPr="003355A9">
              <w:rPr>
                <w:rFonts w:cstheme="minorHAnsi"/>
              </w:rPr>
              <w:t>Elektronski graničnik opterećenja</w:t>
            </w:r>
          </w:p>
          <w:p w:rsidR="008400F7" w:rsidRPr="003355A9" w:rsidRDefault="008400F7" w:rsidP="008400F7">
            <w:pPr>
              <w:pStyle w:val="ListParagraph"/>
              <w:numPr>
                <w:ilvl w:val="0"/>
                <w:numId w:val="12"/>
              </w:numPr>
              <w:spacing w:after="0" w:line="240" w:lineRule="auto"/>
              <w:rPr>
                <w:rFonts w:cstheme="minorHAnsi"/>
              </w:rPr>
            </w:pPr>
            <w:r w:rsidRPr="003355A9">
              <w:rPr>
                <w:rFonts w:cstheme="minorHAnsi"/>
              </w:rPr>
              <w:t>Vodilica užeta za pravilno namatanje užeta na bubanj (za sprječavanje preplitanja užeta)</w:t>
            </w:r>
          </w:p>
          <w:p w:rsidR="008400F7" w:rsidRPr="003355A9" w:rsidRDefault="008400F7" w:rsidP="008400F7">
            <w:pPr>
              <w:pStyle w:val="ListParagraph"/>
              <w:numPr>
                <w:ilvl w:val="0"/>
                <w:numId w:val="12"/>
              </w:numPr>
              <w:spacing w:after="0" w:line="240" w:lineRule="auto"/>
              <w:rPr>
                <w:rFonts w:cstheme="minorHAnsi"/>
              </w:rPr>
            </w:pPr>
            <w:r w:rsidRPr="003355A9">
              <w:rPr>
                <w:rFonts w:cstheme="minorHAnsi"/>
              </w:rPr>
              <w:t>Motori dizanja i motori vožnje zaštićenu su od pregrijavanja termistorskim osjetnikom u namotajima (izolacijska klasa motora F ili bolje)</w:t>
            </w:r>
          </w:p>
          <w:p w:rsidR="008400F7" w:rsidRPr="003355A9" w:rsidRDefault="008400F7" w:rsidP="008400F7">
            <w:pPr>
              <w:pStyle w:val="ListParagraph"/>
              <w:numPr>
                <w:ilvl w:val="0"/>
                <w:numId w:val="12"/>
              </w:numPr>
              <w:spacing w:after="0" w:line="240" w:lineRule="auto"/>
              <w:rPr>
                <w:rFonts w:cstheme="minorHAnsi"/>
              </w:rPr>
            </w:pPr>
            <w:r w:rsidRPr="003355A9">
              <w:rPr>
                <w:rFonts w:cstheme="minorHAnsi"/>
              </w:rPr>
              <w:t>Graničnik gornjeg i donjeg položaja kuka (podesiv)</w:t>
            </w:r>
          </w:p>
          <w:p w:rsidR="008400F7" w:rsidRPr="003355A9" w:rsidRDefault="008400F7" w:rsidP="008400F7">
            <w:pPr>
              <w:pStyle w:val="ListParagraph"/>
              <w:numPr>
                <w:ilvl w:val="0"/>
                <w:numId w:val="12"/>
              </w:numPr>
              <w:spacing w:after="0" w:line="240" w:lineRule="auto"/>
              <w:rPr>
                <w:rFonts w:cstheme="minorHAnsi"/>
              </w:rPr>
            </w:pPr>
            <w:r w:rsidRPr="003355A9">
              <w:rPr>
                <w:rFonts w:cstheme="minorHAnsi"/>
              </w:rPr>
              <w:t>Upravljanje se vrši visećim upravljačkim pultom (daljinsko radio-upravljanje moguće kao dodatna opcija)</w:t>
            </w:r>
          </w:p>
          <w:p w:rsidR="008400F7" w:rsidRPr="003355A9" w:rsidRDefault="008400F7" w:rsidP="008400F7">
            <w:pPr>
              <w:pStyle w:val="ListParagraph"/>
              <w:numPr>
                <w:ilvl w:val="0"/>
                <w:numId w:val="12"/>
              </w:numPr>
              <w:spacing w:after="0" w:line="240" w:lineRule="auto"/>
              <w:rPr>
                <w:rFonts w:cstheme="minorHAnsi"/>
              </w:rPr>
            </w:pPr>
            <w:r w:rsidRPr="003355A9">
              <w:rPr>
                <w:rFonts w:cstheme="minorHAnsi"/>
              </w:rPr>
              <w:t>Graničnik vožnje vitla, dvostepeni s prebacivanjem iz više u nižu brzinu u krajnjim položajima vitla</w:t>
            </w:r>
          </w:p>
          <w:p w:rsidR="008400F7" w:rsidRPr="003355A9" w:rsidRDefault="008400F7" w:rsidP="008400F7">
            <w:pPr>
              <w:pStyle w:val="ListParagraph"/>
              <w:numPr>
                <w:ilvl w:val="0"/>
                <w:numId w:val="12"/>
              </w:numPr>
              <w:spacing w:after="0" w:line="240" w:lineRule="auto"/>
              <w:rPr>
                <w:rFonts w:cstheme="minorHAnsi"/>
              </w:rPr>
            </w:pPr>
            <w:r w:rsidRPr="003355A9">
              <w:rPr>
                <w:rFonts w:cstheme="minorHAnsi"/>
              </w:rPr>
              <w:t>Graničnik vožnje dizalice, dvostepeni s prebacivanjem iz više u nižu brzinu u krajnjim položajima dizalice</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400F7" w:rsidRPr="003355A9" w:rsidRDefault="008400F7" w:rsidP="008400F7">
            <w:pPr>
              <w:tabs>
                <w:tab w:val="left" w:pos="729"/>
                <w:tab w:val="center" w:pos="4536"/>
                <w:tab w:val="right" w:pos="9072"/>
              </w:tabs>
              <w:suppressAutoHyphens/>
              <w:autoSpaceDN w:val="0"/>
              <w:spacing w:after="0"/>
              <w:jc w:val="center"/>
              <w:textAlignment w:val="baseline"/>
              <w:rPr>
                <w:rFonts w:eastAsia="Calibri" w:cstheme="minorHAnsi"/>
                <w:kern w:val="3"/>
              </w:rPr>
            </w:pPr>
          </w:p>
        </w:tc>
      </w:tr>
      <w:tr w:rsidR="008400F7" w:rsidRPr="003355A9" w:rsidTr="00F23BF3">
        <w:trPr>
          <w:cantSplit/>
          <w:trHeight w:val="370"/>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b/>
              </w:rPr>
            </w:pPr>
            <w:r w:rsidRPr="003355A9">
              <w:rPr>
                <w:rFonts w:cstheme="minorHAnsi"/>
                <w:b/>
              </w:rPr>
              <w:lastRenderedPageBreak/>
              <w:t>Tehnička dokumentacija</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pStyle w:val="ListParagraph"/>
              <w:numPr>
                <w:ilvl w:val="0"/>
                <w:numId w:val="12"/>
              </w:numPr>
              <w:spacing w:after="0" w:line="240" w:lineRule="auto"/>
              <w:rPr>
                <w:rFonts w:cstheme="minorHAnsi"/>
              </w:rPr>
            </w:pPr>
            <w:r w:rsidRPr="003355A9">
              <w:rPr>
                <w:rFonts w:cstheme="minorHAnsi"/>
              </w:rPr>
              <w:t>Uvjerenje sa zapisnikom o ispitivanju stroja (izdaje ovlaštena tvrtka) sa svim atestima za kuku, čelično uže i čeličnu konstrukciju i proizvođačke izjave o sukladnosti</w:t>
            </w:r>
          </w:p>
          <w:p w:rsidR="008400F7" w:rsidRPr="003355A9" w:rsidRDefault="008400F7" w:rsidP="008400F7">
            <w:pPr>
              <w:pStyle w:val="ListParagraph"/>
              <w:numPr>
                <w:ilvl w:val="0"/>
                <w:numId w:val="12"/>
              </w:numPr>
              <w:spacing w:after="0" w:line="240" w:lineRule="auto"/>
              <w:rPr>
                <w:rFonts w:cstheme="minorHAnsi"/>
              </w:rPr>
            </w:pPr>
            <w:r w:rsidRPr="003355A9">
              <w:rPr>
                <w:rFonts w:cstheme="minorHAnsi"/>
              </w:rPr>
              <w:t>Matična i kontrolna knjigu za dizalicu</w:t>
            </w:r>
          </w:p>
          <w:p w:rsidR="008400F7" w:rsidRPr="003355A9" w:rsidRDefault="008400F7" w:rsidP="008400F7">
            <w:pPr>
              <w:pStyle w:val="ListParagraph"/>
              <w:numPr>
                <w:ilvl w:val="0"/>
                <w:numId w:val="12"/>
              </w:numPr>
              <w:spacing w:after="0" w:line="240" w:lineRule="auto"/>
              <w:rPr>
                <w:rFonts w:cstheme="minorHAnsi"/>
              </w:rPr>
            </w:pPr>
            <w:r w:rsidRPr="003355A9">
              <w:rPr>
                <w:rFonts w:cstheme="minorHAnsi"/>
              </w:rPr>
              <w:t>Proizvođačke upute za održavanje komponenti dizalice na hrvatskom jeziku</w:t>
            </w:r>
          </w:p>
          <w:p w:rsidR="008400F7" w:rsidRPr="003355A9" w:rsidRDefault="008400F7" w:rsidP="008400F7">
            <w:pPr>
              <w:pStyle w:val="ListParagraph"/>
              <w:numPr>
                <w:ilvl w:val="0"/>
                <w:numId w:val="12"/>
              </w:numPr>
              <w:spacing w:after="0" w:line="240" w:lineRule="auto"/>
              <w:rPr>
                <w:rFonts w:cstheme="minorHAnsi"/>
              </w:rPr>
            </w:pPr>
            <w:r w:rsidRPr="003355A9">
              <w:rPr>
                <w:rFonts w:cstheme="minorHAnsi"/>
              </w:rPr>
              <w:t>Popis sastavnih dijelova dizalice</w:t>
            </w:r>
          </w:p>
          <w:p w:rsidR="008400F7" w:rsidRPr="003355A9" w:rsidRDefault="008400F7" w:rsidP="008400F7">
            <w:pPr>
              <w:pStyle w:val="ListParagraph"/>
              <w:numPr>
                <w:ilvl w:val="0"/>
                <w:numId w:val="12"/>
              </w:numPr>
              <w:spacing w:after="0" w:line="240" w:lineRule="auto"/>
              <w:rPr>
                <w:rFonts w:cstheme="minorHAnsi"/>
              </w:rPr>
            </w:pPr>
            <w:r w:rsidRPr="003355A9">
              <w:rPr>
                <w:rFonts w:cstheme="minorHAnsi"/>
              </w:rPr>
              <w:t>Upute za siguran rad s dizalicom u skladu sa pravilima zaštite na radu</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400F7" w:rsidRPr="003355A9" w:rsidRDefault="008400F7" w:rsidP="008400F7">
            <w:pPr>
              <w:tabs>
                <w:tab w:val="left" w:pos="729"/>
                <w:tab w:val="center" w:pos="4536"/>
                <w:tab w:val="right" w:pos="9072"/>
              </w:tabs>
              <w:suppressAutoHyphens/>
              <w:autoSpaceDN w:val="0"/>
              <w:spacing w:after="0"/>
              <w:jc w:val="center"/>
              <w:textAlignment w:val="baseline"/>
              <w:rPr>
                <w:rFonts w:eastAsia="Calibri" w:cstheme="minorHAnsi"/>
                <w:kern w:val="3"/>
              </w:rPr>
            </w:pPr>
          </w:p>
        </w:tc>
      </w:tr>
      <w:tr w:rsidR="009E7373" w:rsidRPr="003355A9" w:rsidTr="00675AFB">
        <w:trPr>
          <w:cantSplit/>
          <w:trHeight w:val="196"/>
        </w:trPr>
        <w:tc>
          <w:tcPr>
            <w:tcW w:w="3936" w:type="dxa"/>
            <w:tcBorders>
              <w:top w:val="single" w:sz="4" w:space="0" w:color="00000A"/>
              <w:left w:val="single" w:sz="4" w:space="0" w:color="00000A"/>
              <w:bottom w:val="single" w:sz="4" w:space="0" w:color="00000A"/>
            </w:tcBorders>
            <w:shd w:val="clear" w:color="auto" w:fill="F7CAAC" w:themeFill="accent2" w:themeFillTint="66"/>
            <w:tcMar>
              <w:top w:w="0" w:type="dxa"/>
              <w:left w:w="108" w:type="dxa"/>
              <w:bottom w:w="0" w:type="dxa"/>
              <w:right w:w="108" w:type="dxa"/>
            </w:tcMar>
          </w:tcPr>
          <w:p w:rsidR="009E7373" w:rsidRPr="003355A9" w:rsidRDefault="009E7373" w:rsidP="00595E09">
            <w:pPr>
              <w:spacing w:after="0" w:line="225" w:lineRule="exact"/>
              <w:ind w:left="-81"/>
              <w:jc w:val="both"/>
              <w:rPr>
                <w:rFonts w:eastAsia="Calibri" w:cstheme="minorHAnsi"/>
                <w:b/>
                <w:kern w:val="3"/>
              </w:rPr>
            </w:pPr>
            <w:r w:rsidRPr="003355A9">
              <w:rPr>
                <w:rFonts w:eastAsia="Calibri" w:cstheme="minorHAnsi"/>
                <w:b/>
                <w:kern w:val="3"/>
              </w:rPr>
              <w:t>GRUPA 2</w:t>
            </w:r>
          </w:p>
        </w:tc>
        <w:tc>
          <w:tcPr>
            <w:tcW w:w="4961" w:type="dxa"/>
            <w:tcBorders>
              <w:top w:val="single" w:sz="4" w:space="0" w:color="00000A"/>
              <w:bottom w:val="single" w:sz="4" w:space="0" w:color="00000A"/>
              <w:right w:val="single" w:sz="4" w:space="0" w:color="00000A"/>
            </w:tcBorders>
            <w:shd w:val="clear" w:color="auto" w:fill="F7CAAC" w:themeFill="accent2" w:themeFillTint="66"/>
            <w:tcMar>
              <w:top w:w="0" w:type="dxa"/>
              <w:left w:w="108" w:type="dxa"/>
              <w:bottom w:w="0" w:type="dxa"/>
              <w:right w:w="108" w:type="dxa"/>
            </w:tcMar>
            <w:vAlign w:val="center"/>
          </w:tcPr>
          <w:p w:rsidR="009E7373" w:rsidRPr="003355A9" w:rsidRDefault="009E7373" w:rsidP="00BD5D38">
            <w:pPr>
              <w:suppressAutoHyphens/>
              <w:autoSpaceDN w:val="0"/>
              <w:spacing w:after="0"/>
              <w:textAlignment w:val="baseline"/>
              <w:rPr>
                <w:rFonts w:eastAsia="Calibri" w:cstheme="minorHAnsi"/>
                <w:kern w:val="3"/>
              </w:rPr>
            </w:pPr>
          </w:p>
        </w:tc>
        <w:tc>
          <w:tcPr>
            <w:tcW w:w="4428" w:type="dxa"/>
            <w:tcBorders>
              <w:top w:val="single" w:sz="4" w:space="0" w:color="00000A"/>
              <w:left w:val="single" w:sz="4" w:space="0" w:color="00000A"/>
              <w:bottom w:val="single" w:sz="4" w:space="0" w:color="00000A"/>
              <w:right w:val="single" w:sz="4" w:space="0" w:color="00000A"/>
            </w:tcBorders>
            <w:shd w:val="clear" w:color="auto" w:fill="F7CAAC" w:themeFill="accent2" w:themeFillTint="66"/>
            <w:tcMar>
              <w:top w:w="0" w:type="dxa"/>
              <w:left w:w="108" w:type="dxa"/>
              <w:bottom w:w="0" w:type="dxa"/>
              <w:right w:w="108" w:type="dxa"/>
            </w:tcMar>
            <w:vAlign w:val="center"/>
          </w:tcPr>
          <w:p w:rsidR="009E7373" w:rsidRPr="003355A9" w:rsidRDefault="009E7373" w:rsidP="00BD5D38">
            <w:pPr>
              <w:tabs>
                <w:tab w:val="left" w:pos="729"/>
                <w:tab w:val="center" w:pos="4536"/>
                <w:tab w:val="right" w:pos="9072"/>
              </w:tabs>
              <w:suppressAutoHyphens/>
              <w:autoSpaceDN w:val="0"/>
              <w:spacing w:after="0"/>
              <w:jc w:val="center"/>
              <w:textAlignment w:val="baseline"/>
              <w:rPr>
                <w:rFonts w:eastAsia="Calibri" w:cstheme="minorHAnsi"/>
                <w:kern w:val="3"/>
              </w:rPr>
            </w:pPr>
          </w:p>
        </w:tc>
      </w:tr>
      <w:tr w:rsidR="00BD5D38" w:rsidRPr="003355A9" w:rsidTr="00595E09">
        <w:trPr>
          <w:cantSplit/>
          <w:trHeight w:val="196"/>
        </w:trPr>
        <w:tc>
          <w:tcPr>
            <w:tcW w:w="3936" w:type="dxa"/>
            <w:tcBorders>
              <w:top w:val="single" w:sz="4" w:space="0" w:color="00000A"/>
              <w:left w:val="single" w:sz="4" w:space="0" w:color="00000A"/>
              <w:bottom w:val="single" w:sz="4" w:space="0" w:color="00000A"/>
            </w:tcBorders>
            <w:shd w:val="clear" w:color="auto" w:fill="FBE4D5"/>
            <w:tcMar>
              <w:top w:w="0" w:type="dxa"/>
              <w:left w:w="108" w:type="dxa"/>
              <w:bottom w:w="0" w:type="dxa"/>
              <w:right w:w="108" w:type="dxa"/>
            </w:tcMar>
          </w:tcPr>
          <w:p w:rsidR="00595E09" w:rsidRPr="003355A9" w:rsidRDefault="009E7373" w:rsidP="00595E09">
            <w:pPr>
              <w:spacing w:after="0" w:line="225" w:lineRule="exact"/>
              <w:ind w:left="-81"/>
              <w:jc w:val="both"/>
              <w:rPr>
                <w:rFonts w:eastAsia="Times New Roman" w:cstheme="minorHAnsi"/>
                <w:b/>
                <w:lang w:eastAsia="hr-HR"/>
              </w:rPr>
            </w:pPr>
            <w:r w:rsidRPr="003355A9">
              <w:rPr>
                <w:rFonts w:eastAsia="Calibri" w:cstheme="minorHAnsi"/>
                <w:b/>
                <w:kern w:val="3"/>
              </w:rPr>
              <w:t>1</w:t>
            </w:r>
            <w:r w:rsidR="00595E09" w:rsidRPr="003355A9">
              <w:rPr>
                <w:rFonts w:eastAsia="Calibri" w:cstheme="minorHAnsi"/>
                <w:b/>
                <w:kern w:val="3"/>
              </w:rPr>
              <w:t>.</w:t>
            </w:r>
            <w:r w:rsidR="007E2EF6" w:rsidRPr="003355A9">
              <w:rPr>
                <w:rFonts w:eastAsia="Times New Roman" w:cstheme="minorHAnsi"/>
                <w:b/>
                <w:lang w:eastAsia="hr-HR"/>
              </w:rPr>
              <w:t xml:space="preserve"> </w:t>
            </w:r>
            <w:r w:rsidRPr="003355A9">
              <w:rPr>
                <w:rFonts w:eastAsia="Times New Roman" w:cstheme="minorHAnsi"/>
                <w:b/>
                <w:lang w:eastAsia="hr-HR"/>
              </w:rPr>
              <w:t>Viličar plinski</w:t>
            </w:r>
          </w:p>
          <w:p w:rsidR="00BD5D38" w:rsidRPr="003355A9" w:rsidRDefault="00BD5D38" w:rsidP="00AF525D">
            <w:pPr>
              <w:spacing w:after="0" w:line="225" w:lineRule="exact"/>
              <w:ind w:left="-81"/>
              <w:jc w:val="both"/>
              <w:rPr>
                <w:rFonts w:eastAsia="Times New Roman" w:cstheme="minorHAnsi"/>
                <w:b/>
                <w:lang w:eastAsia="hr-HR"/>
              </w:rPr>
            </w:pPr>
            <w:r w:rsidRPr="003355A9">
              <w:rPr>
                <w:rFonts w:eastAsia="Calibri" w:cstheme="minorHAnsi"/>
                <w:b/>
                <w:kern w:val="3"/>
              </w:rPr>
              <w:t xml:space="preserve">Količina: </w:t>
            </w:r>
            <w:r w:rsidR="00595E09" w:rsidRPr="003355A9">
              <w:rPr>
                <w:rFonts w:eastAsia="Calibri" w:cstheme="minorHAnsi"/>
                <w:b/>
                <w:kern w:val="3"/>
              </w:rPr>
              <w:t xml:space="preserve">1 </w:t>
            </w:r>
            <w:r w:rsidR="00AF525D" w:rsidRPr="003355A9">
              <w:rPr>
                <w:rFonts w:eastAsia="Calibri" w:cstheme="minorHAnsi"/>
                <w:b/>
                <w:kern w:val="3"/>
              </w:rPr>
              <w:t>komad</w:t>
            </w:r>
          </w:p>
        </w:tc>
        <w:tc>
          <w:tcPr>
            <w:tcW w:w="4961" w:type="dxa"/>
            <w:tcBorders>
              <w:top w:val="single" w:sz="4" w:space="0" w:color="00000A"/>
              <w:bottom w:val="single" w:sz="4" w:space="0" w:color="00000A"/>
              <w:right w:val="single" w:sz="4" w:space="0" w:color="00000A"/>
            </w:tcBorders>
            <w:shd w:val="clear" w:color="auto" w:fill="FBE4D5"/>
            <w:tcMar>
              <w:top w:w="0" w:type="dxa"/>
              <w:left w:w="108" w:type="dxa"/>
              <w:bottom w:w="0" w:type="dxa"/>
              <w:right w:w="108" w:type="dxa"/>
            </w:tcMar>
            <w:vAlign w:val="center"/>
          </w:tcPr>
          <w:p w:rsidR="00BD5D38" w:rsidRPr="003355A9" w:rsidRDefault="00BD5D38" w:rsidP="00BD5D38">
            <w:pPr>
              <w:suppressAutoHyphens/>
              <w:autoSpaceDN w:val="0"/>
              <w:spacing w:after="0"/>
              <w:textAlignment w:val="baseline"/>
              <w:rPr>
                <w:rFonts w:eastAsia="Calibri" w:cstheme="minorHAnsi"/>
                <w:kern w:val="3"/>
              </w:rPr>
            </w:pPr>
          </w:p>
        </w:tc>
        <w:tc>
          <w:tcPr>
            <w:tcW w:w="4428" w:type="dxa"/>
            <w:tcBorders>
              <w:top w:val="single" w:sz="4" w:space="0" w:color="00000A"/>
              <w:left w:val="single" w:sz="4" w:space="0" w:color="00000A"/>
              <w:bottom w:val="single" w:sz="4" w:space="0" w:color="00000A"/>
              <w:right w:val="single" w:sz="4" w:space="0" w:color="00000A"/>
            </w:tcBorders>
            <w:shd w:val="clear" w:color="auto" w:fill="FBE4D5"/>
            <w:tcMar>
              <w:top w:w="0" w:type="dxa"/>
              <w:left w:w="108" w:type="dxa"/>
              <w:bottom w:w="0" w:type="dxa"/>
              <w:right w:w="108" w:type="dxa"/>
            </w:tcMar>
            <w:vAlign w:val="center"/>
          </w:tcPr>
          <w:p w:rsidR="00BD5D38" w:rsidRPr="003355A9" w:rsidRDefault="00BD5D38" w:rsidP="00BD5D38">
            <w:pPr>
              <w:tabs>
                <w:tab w:val="left" w:pos="729"/>
                <w:tab w:val="center" w:pos="4536"/>
                <w:tab w:val="right" w:pos="9072"/>
              </w:tabs>
              <w:suppressAutoHyphens/>
              <w:autoSpaceDN w:val="0"/>
              <w:spacing w:after="0"/>
              <w:jc w:val="center"/>
              <w:textAlignment w:val="baseline"/>
              <w:rPr>
                <w:rFonts w:eastAsia="Calibri" w:cstheme="minorHAnsi"/>
                <w:kern w:val="3"/>
              </w:rPr>
            </w:pPr>
          </w:p>
        </w:tc>
      </w:tr>
      <w:tr w:rsidR="00BD5D38" w:rsidRPr="003355A9" w:rsidTr="00595E09">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BFBFBF"/>
            <w:tcMar>
              <w:top w:w="0" w:type="dxa"/>
              <w:left w:w="108" w:type="dxa"/>
              <w:bottom w:w="0" w:type="dxa"/>
              <w:right w:w="108" w:type="dxa"/>
            </w:tcMar>
            <w:vAlign w:val="center"/>
          </w:tcPr>
          <w:p w:rsidR="00BD5D38" w:rsidRPr="003355A9" w:rsidRDefault="00BD5D38" w:rsidP="00BD5D38">
            <w:pPr>
              <w:suppressAutoHyphens/>
              <w:autoSpaceDN w:val="0"/>
              <w:spacing w:after="0"/>
              <w:jc w:val="center"/>
              <w:textAlignment w:val="baseline"/>
              <w:rPr>
                <w:rFonts w:eastAsia="Calibri" w:cstheme="minorHAnsi"/>
                <w:b/>
                <w:i/>
                <w:kern w:val="3"/>
              </w:rPr>
            </w:pPr>
            <w:r w:rsidRPr="003355A9">
              <w:rPr>
                <w:rFonts w:eastAsia="Calibri" w:cstheme="minorHAnsi"/>
                <w:b/>
                <w:i/>
                <w:kern w:val="3"/>
              </w:rPr>
              <w:t>Parametar</w:t>
            </w:r>
          </w:p>
        </w:tc>
        <w:tc>
          <w:tcPr>
            <w:tcW w:w="4961" w:type="dxa"/>
            <w:tcBorders>
              <w:top w:val="single" w:sz="4" w:space="0" w:color="00000A"/>
              <w:left w:val="single" w:sz="4" w:space="0" w:color="00000A"/>
              <w:bottom w:val="single" w:sz="4" w:space="0" w:color="00000A"/>
              <w:right w:val="single" w:sz="4" w:space="0" w:color="00000A"/>
            </w:tcBorders>
            <w:shd w:val="clear" w:color="auto" w:fill="BFBFBF"/>
            <w:tcMar>
              <w:top w:w="0" w:type="dxa"/>
              <w:left w:w="108" w:type="dxa"/>
              <w:bottom w:w="0" w:type="dxa"/>
              <w:right w:w="108" w:type="dxa"/>
            </w:tcMar>
            <w:vAlign w:val="center"/>
          </w:tcPr>
          <w:p w:rsidR="00BD5D38" w:rsidRPr="003355A9" w:rsidRDefault="00BD5D38" w:rsidP="00BD5D38">
            <w:pPr>
              <w:suppressAutoHyphens/>
              <w:autoSpaceDN w:val="0"/>
              <w:spacing w:after="0"/>
              <w:jc w:val="center"/>
              <w:textAlignment w:val="baseline"/>
              <w:rPr>
                <w:rFonts w:eastAsia="Calibri" w:cstheme="minorHAnsi"/>
                <w:b/>
                <w:i/>
                <w:kern w:val="3"/>
              </w:rPr>
            </w:pPr>
            <w:r w:rsidRPr="003355A9">
              <w:rPr>
                <w:rFonts w:eastAsia="Calibri" w:cstheme="minorHAnsi"/>
                <w:b/>
                <w:i/>
                <w:kern w:val="3"/>
              </w:rPr>
              <w:t>Karakteristike</w:t>
            </w:r>
          </w:p>
        </w:tc>
        <w:tc>
          <w:tcPr>
            <w:tcW w:w="4428" w:type="dxa"/>
            <w:tcBorders>
              <w:top w:val="single" w:sz="4" w:space="0" w:color="00000A"/>
              <w:left w:val="single" w:sz="4" w:space="0" w:color="00000A"/>
              <w:bottom w:val="single" w:sz="4" w:space="0" w:color="00000A"/>
              <w:right w:val="single" w:sz="4" w:space="0" w:color="00000A"/>
            </w:tcBorders>
            <w:shd w:val="clear" w:color="auto" w:fill="BFBFBF"/>
            <w:tcMar>
              <w:top w:w="0" w:type="dxa"/>
              <w:left w:w="108" w:type="dxa"/>
              <w:bottom w:w="0" w:type="dxa"/>
              <w:right w:w="108" w:type="dxa"/>
            </w:tcMar>
            <w:vAlign w:val="center"/>
          </w:tcPr>
          <w:p w:rsidR="00BD5D38" w:rsidRPr="003355A9" w:rsidRDefault="00BD5D38" w:rsidP="00BD5D38">
            <w:pPr>
              <w:tabs>
                <w:tab w:val="left" w:pos="729"/>
                <w:tab w:val="center" w:pos="4536"/>
                <w:tab w:val="right" w:pos="9072"/>
              </w:tabs>
              <w:suppressAutoHyphens/>
              <w:autoSpaceDN w:val="0"/>
              <w:spacing w:after="0"/>
              <w:jc w:val="center"/>
              <w:textAlignment w:val="baseline"/>
              <w:rPr>
                <w:rFonts w:eastAsia="Calibri" w:cstheme="minorHAnsi"/>
                <w:i/>
                <w:kern w:val="3"/>
              </w:rPr>
            </w:pPr>
          </w:p>
        </w:tc>
      </w:tr>
      <w:tr w:rsidR="008400F7"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b/>
              </w:rPr>
            </w:pPr>
            <w:r w:rsidRPr="003355A9">
              <w:rPr>
                <w:rFonts w:eastAsia="SimSun" w:cstheme="minorHAnsi"/>
                <w:b/>
                <w:kern w:val="3"/>
              </w:rPr>
              <w:t>Opis</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rPr>
            </w:pPr>
            <w:r w:rsidRPr="003355A9">
              <w:rPr>
                <w:rFonts w:cstheme="minorHAnsi"/>
              </w:rPr>
              <w:t>Plinski viličar</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400F7" w:rsidRPr="003355A9" w:rsidRDefault="008400F7" w:rsidP="008400F7">
            <w:pPr>
              <w:tabs>
                <w:tab w:val="left" w:pos="729"/>
                <w:tab w:val="center" w:pos="4536"/>
                <w:tab w:val="right" w:pos="9072"/>
              </w:tabs>
              <w:suppressAutoHyphens/>
              <w:autoSpaceDN w:val="0"/>
              <w:spacing w:after="0"/>
              <w:jc w:val="center"/>
              <w:textAlignment w:val="baseline"/>
              <w:rPr>
                <w:rFonts w:eastAsia="Calibri" w:cstheme="minorHAnsi"/>
                <w:kern w:val="3"/>
              </w:rPr>
            </w:pPr>
          </w:p>
        </w:tc>
      </w:tr>
      <w:tr w:rsidR="008400F7"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b/>
              </w:rPr>
            </w:pPr>
            <w:r w:rsidRPr="003355A9">
              <w:rPr>
                <w:rFonts w:cstheme="minorHAnsi"/>
                <w:b/>
              </w:rPr>
              <w:t>Pogon</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rPr>
            </w:pPr>
            <w:r w:rsidRPr="003355A9">
              <w:rPr>
                <w:rFonts w:cstheme="minorHAnsi"/>
              </w:rPr>
              <w:t>Plinski</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400F7" w:rsidRPr="003355A9" w:rsidRDefault="008400F7" w:rsidP="008400F7">
            <w:pPr>
              <w:tabs>
                <w:tab w:val="left" w:pos="729"/>
                <w:tab w:val="center" w:pos="4536"/>
                <w:tab w:val="right" w:pos="9072"/>
              </w:tabs>
              <w:suppressAutoHyphens/>
              <w:autoSpaceDN w:val="0"/>
              <w:spacing w:after="0"/>
              <w:jc w:val="center"/>
              <w:textAlignment w:val="baseline"/>
              <w:rPr>
                <w:rFonts w:eastAsia="Calibri" w:cstheme="minorHAnsi"/>
                <w:kern w:val="3"/>
              </w:rPr>
            </w:pPr>
          </w:p>
        </w:tc>
      </w:tr>
      <w:tr w:rsidR="008400F7"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b/>
              </w:rPr>
            </w:pPr>
            <w:r w:rsidRPr="003355A9">
              <w:rPr>
                <w:rFonts w:cstheme="minorHAnsi"/>
                <w:b/>
              </w:rPr>
              <w:t>Rukovanje</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rPr>
            </w:pPr>
            <w:r w:rsidRPr="003355A9">
              <w:rPr>
                <w:rFonts w:cstheme="minorHAnsi"/>
              </w:rPr>
              <w:t>Sa sjedala</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400F7" w:rsidRPr="003355A9" w:rsidRDefault="008400F7" w:rsidP="008400F7">
            <w:pPr>
              <w:tabs>
                <w:tab w:val="left" w:pos="729"/>
                <w:tab w:val="center" w:pos="4536"/>
                <w:tab w:val="right" w:pos="9072"/>
              </w:tabs>
              <w:suppressAutoHyphens/>
              <w:autoSpaceDN w:val="0"/>
              <w:spacing w:after="0"/>
              <w:jc w:val="center"/>
              <w:textAlignment w:val="baseline"/>
              <w:rPr>
                <w:rFonts w:eastAsia="Calibri" w:cstheme="minorHAnsi"/>
                <w:kern w:val="3"/>
              </w:rPr>
            </w:pPr>
          </w:p>
        </w:tc>
      </w:tr>
      <w:tr w:rsidR="008400F7"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b/>
              </w:rPr>
            </w:pPr>
            <w:r w:rsidRPr="003355A9">
              <w:rPr>
                <w:rFonts w:cstheme="minorHAnsi"/>
                <w:b/>
              </w:rPr>
              <w:t>Nosivost / teret</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rPr>
            </w:pPr>
            <w:r w:rsidRPr="003355A9">
              <w:rPr>
                <w:rFonts w:cstheme="minorHAnsi"/>
              </w:rPr>
              <w:t>Minimalno 2.000kg</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400F7" w:rsidRPr="003355A9" w:rsidRDefault="008400F7" w:rsidP="008400F7">
            <w:pPr>
              <w:tabs>
                <w:tab w:val="left" w:pos="729"/>
                <w:tab w:val="center" w:pos="4536"/>
                <w:tab w:val="right" w:pos="9072"/>
              </w:tabs>
              <w:suppressAutoHyphens/>
              <w:autoSpaceDN w:val="0"/>
              <w:spacing w:after="0"/>
              <w:jc w:val="center"/>
              <w:textAlignment w:val="baseline"/>
              <w:rPr>
                <w:rFonts w:eastAsia="Calibri" w:cstheme="minorHAnsi"/>
                <w:kern w:val="3"/>
              </w:rPr>
            </w:pPr>
          </w:p>
        </w:tc>
      </w:tr>
      <w:tr w:rsidR="008400F7"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b/>
              </w:rPr>
            </w:pPr>
            <w:r w:rsidRPr="003355A9">
              <w:rPr>
                <w:rFonts w:cstheme="minorHAnsi"/>
                <w:b/>
              </w:rPr>
              <w:t>Izvedba krana</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rPr>
            </w:pPr>
            <w:r w:rsidRPr="003355A9">
              <w:rPr>
                <w:rFonts w:cstheme="minorHAnsi"/>
              </w:rPr>
              <w:t>Triplex</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400F7" w:rsidRPr="003355A9" w:rsidRDefault="008400F7" w:rsidP="008400F7">
            <w:pPr>
              <w:tabs>
                <w:tab w:val="left" w:pos="729"/>
                <w:tab w:val="center" w:pos="4536"/>
                <w:tab w:val="right" w:pos="9072"/>
              </w:tabs>
              <w:suppressAutoHyphens/>
              <w:autoSpaceDN w:val="0"/>
              <w:spacing w:after="0"/>
              <w:jc w:val="center"/>
              <w:textAlignment w:val="baseline"/>
              <w:rPr>
                <w:rFonts w:eastAsia="Calibri" w:cstheme="minorHAnsi"/>
                <w:kern w:val="3"/>
              </w:rPr>
            </w:pPr>
          </w:p>
        </w:tc>
      </w:tr>
      <w:tr w:rsidR="008400F7"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b/>
              </w:rPr>
            </w:pPr>
            <w:r w:rsidRPr="003355A9">
              <w:rPr>
                <w:rFonts w:cstheme="minorHAnsi"/>
                <w:b/>
              </w:rPr>
              <w:t>Visina spuštenog krana</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rPr>
            </w:pPr>
            <w:r w:rsidRPr="003355A9">
              <w:rPr>
                <w:rFonts w:cstheme="minorHAnsi"/>
              </w:rPr>
              <w:t>Maksimalno 2.150mm</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400F7" w:rsidRPr="003355A9" w:rsidRDefault="008400F7" w:rsidP="008400F7">
            <w:pPr>
              <w:tabs>
                <w:tab w:val="left" w:pos="729"/>
                <w:tab w:val="center" w:pos="4536"/>
                <w:tab w:val="right" w:pos="9072"/>
              </w:tabs>
              <w:suppressAutoHyphens/>
              <w:autoSpaceDN w:val="0"/>
              <w:spacing w:after="0"/>
              <w:jc w:val="center"/>
              <w:textAlignment w:val="baseline"/>
              <w:rPr>
                <w:rFonts w:eastAsia="Calibri" w:cstheme="minorHAnsi"/>
                <w:kern w:val="3"/>
              </w:rPr>
            </w:pPr>
          </w:p>
        </w:tc>
      </w:tr>
      <w:tr w:rsidR="008400F7"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b/>
              </w:rPr>
            </w:pPr>
            <w:r w:rsidRPr="003355A9">
              <w:rPr>
                <w:rFonts w:cstheme="minorHAnsi"/>
                <w:b/>
              </w:rPr>
              <w:t>Visina dizanja</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rPr>
            </w:pPr>
            <w:r w:rsidRPr="003355A9">
              <w:rPr>
                <w:rFonts w:cstheme="minorHAnsi"/>
              </w:rPr>
              <w:t>Minimalno 4.700mm</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400F7" w:rsidRPr="003355A9" w:rsidRDefault="008400F7" w:rsidP="008400F7">
            <w:pPr>
              <w:tabs>
                <w:tab w:val="left" w:pos="729"/>
                <w:tab w:val="center" w:pos="4536"/>
                <w:tab w:val="right" w:pos="9072"/>
              </w:tabs>
              <w:suppressAutoHyphens/>
              <w:autoSpaceDN w:val="0"/>
              <w:spacing w:after="0"/>
              <w:jc w:val="center"/>
              <w:textAlignment w:val="baseline"/>
              <w:rPr>
                <w:rFonts w:eastAsia="Calibri" w:cstheme="minorHAnsi"/>
                <w:kern w:val="3"/>
              </w:rPr>
            </w:pPr>
          </w:p>
        </w:tc>
      </w:tr>
      <w:tr w:rsidR="008400F7"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b/>
              </w:rPr>
            </w:pPr>
            <w:r w:rsidRPr="003355A9">
              <w:rPr>
                <w:rFonts w:cstheme="minorHAnsi"/>
                <w:b/>
              </w:rPr>
              <w:t>Maksimalna nosivost na maksimalno visini dizanja (težište 600mm)</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rPr>
            </w:pPr>
            <w:r w:rsidRPr="003355A9">
              <w:rPr>
                <w:rFonts w:cstheme="minorHAnsi"/>
              </w:rPr>
              <w:t>Minimalno 1.800kg</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400F7" w:rsidRPr="003355A9" w:rsidRDefault="008400F7" w:rsidP="008400F7">
            <w:pPr>
              <w:tabs>
                <w:tab w:val="left" w:pos="729"/>
                <w:tab w:val="center" w:pos="4536"/>
                <w:tab w:val="right" w:pos="9072"/>
              </w:tabs>
              <w:suppressAutoHyphens/>
              <w:autoSpaceDN w:val="0"/>
              <w:spacing w:after="0"/>
              <w:jc w:val="center"/>
              <w:textAlignment w:val="baseline"/>
              <w:rPr>
                <w:rFonts w:eastAsia="Calibri" w:cstheme="minorHAnsi"/>
                <w:kern w:val="3"/>
              </w:rPr>
            </w:pPr>
          </w:p>
        </w:tc>
      </w:tr>
      <w:tr w:rsidR="008400F7"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b/>
              </w:rPr>
            </w:pPr>
            <w:r w:rsidRPr="003355A9">
              <w:rPr>
                <w:rFonts w:cstheme="minorHAnsi"/>
                <w:b/>
              </w:rPr>
              <w:t>Visina izvučenog krana</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rPr>
            </w:pPr>
            <w:r w:rsidRPr="003355A9">
              <w:rPr>
                <w:rFonts w:cstheme="minorHAnsi"/>
              </w:rPr>
              <w:t>Maksimalno 5.350mm</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400F7" w:rsidRPr="003355A9" w:rsidRDefault="008400F7" w:rsidP="008400F7">
            <w:pPr>
              <w:tabs>
                <w:tab w:val="left" w:pos="729"/>
                <w:tab w:val="center" w:pos="4536"/>
                <w:tab w:val="right" w:pos="9072"/>
              </w:tabs>
              <w:suppressAutoHyphens/>
              <w:autoSpaceDN w:val="0"/>
              <w:spacing w:after="0"/>
              <w:jc w:val="center"/>
              <w:textAlignment w:val="baseline"/>
              <w:rPr>
                <w:rFonts w:eastAsia="Calibri" w:cstheme="minorHAnsi"/>
                <w:kern w:val="3"/>
              </w:rPr>
            </w:pPr>
          </w:p>
        </w:tc>
      </w:tr>
      <w:tr w:rsidR="008400F7"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b/>
              </w:rPr>
            </w:pPr>
            <w:r w:rsidRPr="003355A9">
              <w:rPr>
                <w:rFonts w:cstheme="minorHAnsi"/>
                <w:b/>
              </w:rPr>
              <w:t>Visina krova kabine</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rPr>
            </w:pPr>
            <w:r w:rsidRPr="003355A9">
              <w:rPr>
                <w:rFonts w:cstheme="minorHAnsi"/>
              </w:rPr>
              <w:t>Maksimalno 2.150mm</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400F7" w:rsidRPr="003355A9" w:rsidRDefault="008400F7" w:rsidP="008400F7">
            <w:pPr>
              <w:tabs>
                <w:tab w:val="left" w:pos="729"/>
                <w:tab w:val="center" w:pos="4536"/>
                <w:tab w:val="right" w:pos="9072"/>
              </w:tabs>
              <w:suppressAutoHyphens/>
              <w:autoSpaceDN w:val="0"/>
              <w:spacing w:after="0"/>
              <w:jc w:val="center"/>
              <w:textAlignment w:val="baseline"/>
              <w:rPr>
                <w:rFonts w:eastAsia="Calibri" w:cstheme="minorHAnsi"/>
                <w:kern w:val="3"/>
              </w:rPr>
            </w:pPr>
          </w:p>
        </w:tc>
      </w:tr>
      <w:tr w:rsidR="008400F7"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b/>
              </w:rPr>
            </w:pPr>
            <w:r w:rsidRPr="003355A9">
              <w:rPr>
                <w:rFonts w:cstheme="minorHAnsi"/>
                <w:b/>
              </w:rPr>
              <w:lastRenderedPageBreak/>
              <w:t>Ukupna dužina viličara</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rPr>
            </w:pPr>
            <w:r w:rsidRPr="003355A9">
              <w:rPr>
                <w:rFonts w:cstheme="minorHAnsi"/>
              </w:rPr>
              <w:t>Maksimalno 3.400mm</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400F7" w:rsidRPr="003355A9" w:rsidRDefault="008400F7" w:rsidP="008400F7">
            <w:pPr>
              <w:tabs>
                <w:tab w:val="left" w:pos="729"/>
                <w:tab w:val="center" w:pos="4536"/>
                <w:tab w:val="right" w:pos="9072"/>
              </w:tabs>
              <w:suppressAutoHyphens/>
              <w:autoSpaceDN w:val="0"/>
              <w:spacing w:after="0"/>
              <w:jc w:val="center"/>
              <w:textAlignment w:val="baseline"/>
              <w:rPr>
                <w:rFonts w:eastAsia="Calibri" w:cstheme="minorHAnsi"/>
                <w:kern w:val="3"/>
              </w:rPr>
            </w:pPr>
          </w:p>
        </w:tc>
      </w:tr>
      <w:tr w:rsidR="008400F7"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b/>
              </w:rPr>
            </w:pPr>
            <w:r w:rsidRPr="003355A9">
              <w:rPr>
                <w:rFonts w:cstheme="minorHAnsi"/>
                <w:b/>
              </w:rPr>
              <w:t>Ukupna širina viličara</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rPr>
            </w:pPr>
            <w:r w:rsidRPr="003355A9">
              <w:rPr>
                <w:rFonts w:cstheme="minorHAnsi"/>
              </w:rPr>
              <w:t>Maksimalno 1.120mm</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400F7" w:rsidRPr="003355A9" w:rsidRDefault="008400F7" w:rsidP="008400F7">
            <w:pPr>
              <w:tabs>
                <w:tab w:val="left" w:pos="729"/>
                <w:tab w:val="center" w:pos="4536"/>
                <w:tab w:val="right" w:pos="9072"/>
              </w:tabs>
              <w:suppressAutoHyphens/>
              <w:autoSpaceDN w:val="0"/>
              <w:spacing w:after="0"/>
              <w:jc w:val="center"/>
              <w:textAlignment w:val="baseline"/>
              <w:rPr>
                <w:rFonts w:eastAsia="Calibri" w:cstheme="minorHAnsi"/>
                <w:kern w:val="3"/>
              </w:rPr>
            </w:pPr>
          </w:p>
        </w:tc>
      </w:tr>
      <w:tr w:rsidR="008400F7"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b/>
              </w:rPr>
            </w:pPr>
            <w:r w:rsidRPr="003355A9">
              <w:rPr>
                <w:rFonts w:cstheme="minorHAnsi"/>
                <w:b/>
              </w:rPr>
              <w:t>Vlastita masa viličara</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rPr>
            </w:pPr>
            <w:r w:rsidRPr="003355A9">
              <w:rPr>
                <w:rFonts w:cstheme="minorHAnsi"/>
              </w:rPr>
              <w:t>Maksimalno 3.000kg</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400F7" w:rsidRPr="003355A9" w:rsidRDefault="008400F7" w:rsidP="008400F7">
            <w:pPr>
              <w:tabs>
                <w:tab w:val="left" w:pos="729"/>
                <w:tab w:val="center" w:pos="4536"/>
                <w:tab w:val="right" w:pos="9072"/>
              </w:tabs>
              <w:suppressAutoHyphens/>
              <w:autoSpaceDN w:val="0"/>
              <w:spacing w:after="0"/>
              <w:jc w:val="center"/>
              <w:textAlignment w:val="baseline"/>
              <w:rPr>
                <w:rFonts w:eastAsia="Calibri" w:cstheme="minorHAnsi"/>
                <w:kern w:val="3"/>
              </w:rPr>
            </w:pPr>
          </w:p>
        </w:tc>
      </w:tr>
      <w:tr w:rsidR="008400F7"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b/>
              </w:rPr>
            </w:pPr>
            <w:r w:rsidRPr="003355A9">
              <w:rPr>
                <w:rFonts w:cstheme="minorHAnsi"/>
                <w:b/>
              </w:rPr>
              <w:t>Brzina vožnje s/bez tereta</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rPr>
            </w:pPr>
            <w:r w:rsidRPr="003355A9">
              <w:rPr>
                <w:rFonts w:cstheme="minorHAnsi"/>
              </w:rPr>
              <w:t>Minimalno 19/20km/h</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400F7" w:rsidRPr="003355A9" w:rsidRDefault="008400F7" w:rsidP="008400F7">
            <w:pPr>
              <w:tabs>
                <w:tab w:val="left" w:pos="729"/>
                <w:tab w:val="center" w:pos="4536"/>
                <w:tab w:val="right" w:pos="9072"/>
              </w:tabs>
              <w:suppressAutoHyphens/>
              <w:autoSpaceDN w:val="0"/>
              <w:spacing w:after="0"/>
              <w:jc w:val="center"/>
              <w:textAlignment w:val="baseline"/>
              <w:rPr>
                <w:rFonts w:eastAsia="Calibri" w:cstheme="minorHAnsi"/>
                <w:kern w:val="3"/>
              </w:rPr>
            </w:pPr>
          </w:p>
        </w:tc>
      </w:tr>
      <w:tr w:rsidR="008400F7"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b/>
              </w:rPr>
            </w:pPr>
            <w:r w:rsidRPr="003355A9">
              <w:rPr>
                <w:rFonts w:cstheme="minorHAnsi"/>
                <w:b/>
              </w:rPr>
              <w:t>Snaga motora (prema ISO 1585)</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rPr>
            </w:pPr>
            <w:r w:rsidRPr="003355A9">
              <w:rPr>
                <w:rFonts w:cstheme="minorHAnsi"/>
              </w:rPr>
              <w:t>Minimalno 30kW</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400F7" w:rsidRPr="003355A9" w:rsidRDefault="008400F7" w:rsidP="008400F7">
            <w:pPr>
              <w:tabs>
                <w:tab w:val="left" w:pos="729"/>
                <w:tab w:val="center" w:pos="4536"/>
                <w:tab w:val="right" w:pos="9072"/>
              </w:tabs>
              <w:suppressAutoHyphens/>
              <w:autoSpaceDN w:val="0"/>
              <w:spacing w:after="0"/>
              <w:jc w:val="center"/>
              <w:textAlignment w:val="baseline"/>
              <w:rPr>
                <w:rFonts w:eastAsia="Calibri" w:cstheme="minorHAnsi"/>
                <w:kern w:val="3"/>
              </w:rPr>
            </w:pPr>
          </w:p>
        </w:tc>
      </w:tr>
      <w:tr w:rsidR="008400F7"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b/>
              </w:rPr>
            </w:pPr>
            <w:r w:rsidRPr="003355A9">
              <w:rPr>
                <w:rFonts w:cstheme="minorHAnsi"/>
                <w:b/>
              </w:rPr>
              <w:t>Potrošnja goriva (prema VDI ciklusu)</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rPr>
            </w:pPr>
            <w:r w:rsidRPr="003355A9">
              <w:rPr>
                <w:rFonts w:cstheme="minorHAnsi"/>
              </w:rPr>
              <w:t>Maksimalno 3,0 l/h</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400F7" w:rsidRPr="003355A9" w:rsidRDefault="008400F7" w:rsidP="008400F7">
            <w:pPr>
              <w:tabs>
                <w:tab w:val="left" w:pos="729"/>
                <w:tab w:val="center" w:pos="4536"/>
                <w:tab w:val="right" w:pos="9072"/>
              </w:tabs>
              <w:suppressAutoHyphens/>
              <w:autoSpaceDN w:val="0"/>
              <w:spacing w:after="0"/>
              <w:jc w:val="center"/>
              <w:textAlignment w:val="baseline"/>
              <w:rPr>
                <w:rFonts w:eastAsia="Calibri" w:cstheme="minorHAnsi"/>
                <w:kern w:val="3"/>
              </w:rPr>
            </w:pPr>
          </w:p>
        </w:tc>
      </w:tr>
      <w:tr w:rsidR="008400F7"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b/>
              </w:rPr>
            </w:pPr>
            <w:r w:rsidRPr="003355A9">
              <w:rPr>
                <w:rFonts w:cstheme="minorHAnsi"/>
                <w:b/>
              </w:rPr>
              <w:t>Vrsta upravljanja motorom</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rPr>
            </w:pPr>
            <w:r w:rsidRPr="003355A9">
              <w:rPr>
                <w:rFonts w:cstheme="minorHAnsi"/>
              </w:rPr>
              <w:t>Hidrodinamičko</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400F7" w:rsidRPr="003355A9" w:rsidRDefault="008400F7" w:rsidP="008400F7">
            <w:pPr>
              <w:tabs>
                <w:tab w:val="left" w:pos="729"/>
                <w:tab w:val="center" w:pos="4536"/>
                <w:tab w:val="right" w:pos="9072"/>
              </w:tabs>
              <w:suppressAutoHyphens/>
              <w:autoSpaceDN w:val="0"/>
              <w:spacing w:after="0"/>
              <w:jc w:val="center"/>
              <w:textAlignment w:val="baseline"/>
              <w:rPr>
                <w:rFonts w:eastAsia="Calibri" w:cstheme="minorHAnsi"/>
                <w:kern w:val="3"/>
              </w:rPr>
            </w:pPr>
          </w:p>
        </w:tc>
      </w:tr>
      <w:tr w:rsidR="008400F7"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b/>
              </w:rPr>
            </w:pPr>
            <w:r w:rsidRPr="003355A9">
              <w:rPr>
                <w:rFonts w:cstheme="minorHAnsi"/>
                <w:b/>
              </w:rPr>
              <w:t>Nosivost radne košare</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rPr>
            </w:pPr>
            <w:r w:rsidRPr="003355A9">
              <w:rPr>
                <w:rFonts w:cstheme="minorHAnsi"/>
              </w:rPr>
              <w:t>Minimalno 300kg</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400F7" w:rsidRPr="003355A9" w:rsidRDefault="008400F7" w:rsidP="008400F7">
            <w:pPr>
              <w:tabs>
                <w:tab w:val="left" w:pos="729"/>
                <w:tab w:val="center" w:pos="4536"/>
                <w:tab w:val="right" w:pos="9072"/>
              </w:tabs>
              <w:suppressAutoHyphens/>
              <w:autoSpaceDN w:val="0"/>
              <w:spacing w:after="0"/>
              <w:jc w:val="center"/>
              <w:textAlignment w:val="baseline"/>
              <w:rPr>
                <w:rFonts w:eastAsia="Calibri" w:cstheme="minorHAnsi"/>
                <w:kern w:val="3"/>
              </w:rPr>
            </w:pPr>
          </w:p>
        </w:tc>
      </w:tr>
      <w:tr w:rsidR="008400F7"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b/>
              </w:rPr>
            </w:pPr>
            <w:r w:rsidRPr="003355A9">
              <w:rPr>
                <w:rFonts w:cstheme="minorHAnsi"/>
                <w:b/>
              </w:rPr>
              <w:t>Vlastita masa radne košare</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rPr>
            </w:pPr>
            <w:r w:rsidRPr="003355A9">
              <w:rPr>
                <w:rFonts w:cstheme="minorHAnsi"/>
              </w:rPr>
              <w:t>Maksimalno 120kg</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400F7" w:rsidRPr="003355A9" w:rsidRDefault="008400F7" w:rsidP="008400F7">
            <w:pPr>
              <w:tabs>
                <w:tab w:val="left" w:pos="729"/>
                <w:tab w:val="center" w:pos="4536"/>
                <w:tab w:val="right" w:pos="9072"/>
              </w:tabs>
              <w:suppressAutoHyphens/>
              <w:autoSpaceDN w:val="0"/>
              <w:spacing w:after="0"/>
              <w:jc w:val="center"/>
              <w:textAlignment w:val="baseline"/>
              <w:rPr>
                <w:rFonts w:eastAsia="Calibri" w:cstheme="minorHAnsi"/>
                <w:kern w:val="3"/>
              </w:rPr>
            </w:pPr>
          </w:p>
        </w:tc>
      </w:tr>
      <w:tr w:rsidR="008400F7"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b/>
              </w:rPr>
            </w:pPr>
            <w:r w:rsidRPr="003355A9">
              <w:rPr>
                <w:rFonts w:cstheme="minorHAnsi"/>
                <w:b/>
              </w:rPr>
              <w:t>Maksimalna visina</w:t>
            </w:r>
            <w:r w:rsidR="00CC7AA4">
              <w:rPr>
                <w:rFonts w:cstheme="minorHAnsi"/>
                <w:b/>
              </w:rPr>
              <w:t xml:space="preserve"> otvorene</w:t>
            </w:r>
            <w:r w:rsidRPr="003355A9">
              <w:rPr>
                <w:rFonts w:cstheme="minorHAnsi"/>
                <w:b/>
              </w:rPr>
              <w:t xml:space="preserve"> radne košare</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rPr>
            </w:pPr>
            <w:r w:rsidRPr="003355A9">
              <w:rPr>
                <w:rFonts w:cstheme="minorHAnsi"/>
              </w:rPr>
              <w:t>Minimalno 1.900mm</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400F7" w:rsidRPr="003355A9" w:rsidRDefault="008400F7" w:rsidP="008400F7">
            <w:pPr>
              <w:tabs>
                <w:tab w:val="left" w:pos="729"/>
                <w:tab w:val="center" w:pos="4536"/>
                <w:tab w:val="right" w:pos="9072"/>
              </w:tabs>
              <w:suppressAutoHyphens/>
              <w:autoSpaceDN w:val="0"/>
              <w:spacing w:after="0"/>
              <w:jc w:val="center"/>
              <w:textAlignment w:val="baseline"/>
              <w:rPr>
                <w:rFonts w:eastAsia="Calibri" w:cstheme="minorHAnsi"/>
                <w:kern w:val="3"/>
              </w:rPr>
            </w:pPr>
          </w:p>
        </w:tc>
      </w:tr>
      <w:tr w:rsidR="008400F7"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b/>
              </w:rPr>
            </w:pPr>
            <w:r w:rsidRPr="003355A9">
              <w:rPr>
                <w:rFonts w:cstheme="minorHAnsi"/>
                <w:b/>
              </w:rPr>
              <w:t>Visina kaveza radne košare</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rPr>
            </w:pPr>
            <w:r w:rsidRPr="003355A9">
              <w:rPr>
                <w:rFonts w:cstheme="minorHAnsi"/>
              </w:rPr>
              <w:t>Minimalno 1.100mm</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400F7" w:rsidRPr="003355A9" w:rsidRDefault="008400F7" w:rsidP="008400F7">
            <w:pPr>
              <w:tabs>
                <w:tab w:val="left" w:pos="729"/>
                <w:tab w:val="center" w:pos="4536"/>
                <w:tab w:val="right" w:pos="9072"/>
              </w:tabs>
              <w:suppressAutoHyphens/>
              <w:autoSpaceDN w:val="0"/>
              <w:spacing w:after="0"/>
              <w:jc w:val="center"/>
              <w:textAlignment w:val="baseline"/>
              <w:rPr>
                <w:rFonts w:eastAsia="Calibri" w:cstheme="minorHAnsi"/>
                <w:kern w:val="3"/>
              </w:rPr>
            </w:pPr>
          </w:p>
        </w:tc>
      </w:tr>
      <w:tr w:rsidR="008400F7"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b/>
              </w:rPr>
            </w:pPr>
            <w:r w:rsidRPr="003355A9">
              <w:rPr>
                <w:rFonts w:cstheme="minorHAnsi"/>
                <w:b/>
              </w:rPr>
              <w:t>Duljina kaveza radne košare</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rPr>
            </w:pPr>
            <w:r w:rsidRPr="003355A9">
              <w:rPr>
                <w:rFonts w:cstheme="minorHAnsi"/>
              </w:rPr>
              <w:t>Minimalno 790mm</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400F7" w:rsidRPr="003355A9" w:rsidRDefault="008400F7" w:rsidP="008400F7">
            <w:pPr>
              <w:tabs>
                <w:tab w:val="left" w:pos="729"/>
                <w:tab w:val="center" w:pos="4536"/>
                <w:tab w:val="right" w:pos="9072"/>
              </w:tabs>
              <w:suppressAutoHyphens/>
              <w:autoSpaceDN w:val="0"/>
              <w:spacing w:after="0"/>
              <w:jc w:val="center"/>
              <w:textAlignment w:val="baseline"/>
              <w:rPr>
                <w:rFonts w:eastAsia="Calibri" w:cstheme="minorHAnsi"/>
                <w:kern w:val="3"/>
              </w:rPr>
            </w:pPr>
          </w:p>
        </w:tc>
      </w:tr>
      <w:tr w:rsidR="008400F7"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b/>
              </w:rPr>
            </w:pPr>
            <w:r w:rsidRPr="003355A9">
              <w:rPr>
                <w:rFonts w:cstheme="minorHAnsi"/>
                <w:b/>
              </w:rPr>
              <w:t>Širina kaveza radne košare</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rPr>
            </w:pPr>
            <w:r w:rsidRPr="003355A9">
              <w:rPr>
                <w:rFonts w:cstheme="minorHAnsi"/>
              </w:rPr>
              <w:t>Minimalno 1.200mm</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400F7" w:rsidRPr="003355A9" w:rsidRDefault="008400F7" w:rsidP="008400F7">
            <w:pPr>
              <w:tabs>
                <w:tab w:val="left" w:pos="729"/>
                <w:tab w:val="center" w:pos="4536"/>
                <w:tab w:val="right" w:pos="9072"/>
              </w:tabs>
              <w:suppressAutoHyphens/>
              <w:autoSpaceDN w:val="0"/>
              <w:spacing w:after="0"/>
              <w:jc w:val="center"/>
              <w:textAlignment w:val="baseline"/>
              <w:rPr>
                <w:rFonts w:eastAsia="Calibri" w:cstheme="minorHAnsi"/>
                <w:kern w:val="3"/>
              </w:rPr>
            </w:pPr>
          </w:p>
        </w:tc>
      </w:tr>
      <w:tr w:rsidR="008400F7"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b/>
              </w:rPr>
            </w:pPr>
            <w:r w:rsidRPr="003355A9">
              <w:rPr>
                <w:rFonts w:cstheme="minorHAnsi"/>
                <w:b/>
              </w:rPr>
              <w:t>Uključeni dodaci</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pStyle w:val="ListParagraph"/>
              <w:numPr>
                <w:ilvl w:val="0"/>
                <w:numId w:val="13"/>
              </w:numPr>
              <w:spacing w:after="0" w:line="240" w:lineRule="auto"/>
              <w:rPr>
                <w:rFonts w:cstheme="minorHAnsi"/>
              </w:rPr>
            </w:pPr>
            <w:r w:rsidRPr="003355A9">
              <w:rPr>
                <w:rFonts w:cstheme="minorHAnsi"/>
              </w:rPr>
              <w:t>Integrirani bočni pomak</w:t>
            </w:r>
          </w:p>
          <w:p w:rsidR="008400F7" w:rsidRPr="003355A9" w:rsidRDefault="008400F7" w:rsidP="008400F7">
            <w:pPr>
              <w:pStyle w:val="ListParagraph"/>
              <w:numPr>
                <w:ilvl w:val="0"/>
                <w:numId w:val="13"/>
              </w:numPr>
              <w:spacing w:after="0" w:line="240" w:lineRule="auto"/>
              <w:rPr>
                <w:rFonts w:cstheme="minorHAnsi"/>
              </w:rPr>
            </w:pPr>
            <w:r w:rsidRPr="003355A9">
              <w:rPr>
                <w:rFonts w:cstheme="minorHAnsi"/>
              </w:rPr>
              <w:t>Rotirka</w:t>
            </w:r>
          </w:p>
          <w:p w:rsidR="008400F7" w:rsidRPr="003355A9" w:rsidRDefault="008400F7" w:rsidP="008400F7">
            <w:pPr>
              <w:pStyle w:val="ListParagraph"/>
              <w:numPr>
                <w:ilvl w:val="0"/>
                <w:numId w:val="13"/>
              </w:numPr>
              <w:spacing w:after="0" w:line="240" w:lineRule="auto"/>
              <w:rPr>
                <w:rFonts w:cstheme="minorHAnsi"/>
              </w:rPr>
            </w:pPr>
            <w:r w:rsidRPr="003355A9">
              <w:rPr>
                <w:rFonts w:cstheme="minorHAnsi"/>
              </w:rPr>
              <w:t>Zvučni signal kod vožnje unatrag</w:t>
            </w:r>
          </w:p>
          <w:p w:rsidR="008400F7" w:rsidRPr="003355A9" w:rsidRDefault="008400F7" w:rsidP="008400F7">
            <w:pPr>
              <w:pStyle w:val="ListParagraph"/>
              <w:numPr>
                <w:ilvl w:val="0"/>
                <w:numId w:val="13"/>
              </w:numPr>
              <w:spacing w:after="0" w:line="240" w:lineRule="auto"/>
              <w:rPr>
                <w:rFonts w:cstheme="minorHAnsi"/>
              </w:rPr>
            </w:pPr>
            <w:r w:rsidRPr="003355A9">
              <w:rPr>
                <w:rFonts w:cstheme="minorHAnsi"/>
              </w:rPr>
              <w:t>Zastakljenje naprijed i po krovu</w:t>
            </w:r>
          </w:p>
          <w:p w:rsidR="008400F7" w:rsidRPr="003355A9" w:rsidRDefault="008400F7" w:rsidP="008400F7">
            <w:pPr>
              <w:pStyle w:val="ListParagraph"/>
              <w:numPr>
                <w:ilvl w:val="0"/>
                <w:numId w:val="13"/>
              </w:numPr>
              <w:spacing w:after="0" w:line="240" w:lineRule="auto"/>
              <w:rPr>
                <w:rFonts w:cstheme="minorHAnsi"/>
              </w:rPr>
            </w:pPr>
            <w:r w:rsidRPr="003355A9">
              <w:rPr>
                <w:rFonts w:cstheme="minorHAnsi"/>
              </w:rPr>
              <w:t>Dva prednja radna svjetla</w:t>
            </w:r>
          </w:p>
          <w:p w:rsidR="008400F7" w:rsidRPr="003355A9" w:rsidRDefault="008400F7" w:rsidP="008400F7">
            <w:pPr>
              <w:pStyle w:val="ListParagraph"/>
              <w:numPr>
                <w:ilvl w:val="0"/>
                <w:numId w:val="13"/>
              </w:numPr>
              <w:spacing w:after="0" w:line="240" w:lineRule="auto"/>
              <w:rPr>
                <w:rFonts w:cstheme="minorHAnsi"/>
              </w:rPr>
            </w:pPr>
            <w:r w:rsidRPr="003355A9">
              <w:rPr>
                <w:rFonts w:cstheme="minorHAnsi"/>
              </w:rPr>
              <w:t>Produžetak za vilice dužine 180cm</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400F7" w:rsidRPr="003355A9" w:rsidRDefault="008400F7" w:rsidP="008400F7">
            <w:pPr>
              <w:tabs>
                <w:tab w:val="left" w:pos="729"/>
                <w:tab w:val="center" w:pos="4536"/>
                <w:tab w:val="right" w:pos="9072"/>
              </w:tabs>
              <w:suppressAutoHyphens/>
              <w:autoSpaceDN w:val="0"/>
              <w:spacing w:after="0"/>
              <w:jc w:val="center"/>
              <w:textAlignment w:val="baseline"/>
              <w:rPr>
                <w:rFonts w:eastAsia="Calibri" w:cstheme="minorHAnsi"/>
                <w:kern w:val="3"/>
              </w:rPr>
            </w:pPr>
          </w:p>
        </w:tc>
      </w:tr>
      <w:tr w:rsidR="008400F7"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b/>
              </w:rPr>
            </w:pPr>
            <w:r w:rsidRPr="003355A9">
              <w:rPr>
                <w:rFonts w:cstheme="minorHAnsi"/>
                <w:b/>
              </w:rPr>
              <w:t>Jamstvo (uz redovno održavanje)</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pStyle w:val="ListParagraph"/>
              <w:numPr>
                <w:ilvl w:val="0"/>
                <w:numId w:val="14"/>
              </w:numPr>
              <w:spacing w:after="0" w:line="240" w:lineRule="auto"/>
              <w:rPr>
                <w:rFonts w:cstheme="minorHAnsi"/>
              </w:rPr>
            </w:pPr>
            <w:r w:rsidRPr="003355A9">
              <w:rPr>
                <w:rFonts w:cstheme="minorHAnsi"/>
              </w:rPr>
              <w:t>1 godina ili 2000 h rada na viličar</w:t>
            </w:r>
          </w:p>
          <w:p w:rsidR="008400F7" w:rsidRPr="003355A9" w:rsidRDefault="008400F7" w:rsidP="008400F7">
            <w:pPr>
              <w:pStyle w:val="ListParagraph"/>
              <w:numPr>
                <w:ilvl w:val="0"/>
                <w:numId w:val="14"/>
              </w:numPr>
              <w:spacing w:after="0" w:line="240" w:lineRule="auto"/>
              <w:rPr>
                <w:rFonts w:cstheme="minorHAnsi"/>
              </w:rPr>
            </w:pPr>
            <w:r w:rsidRPr="003355A9">
              <w:rPr>
                <w:rFonts w:cstheme="minorHAnsi"/>
              </w:rPr>
              <w:t>2 godine ili 3000 h rada na pogonski motor</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400F7" w:rsidRPr="003355A9" w:rsidRDefault="008400F7" w:rsidP="008400F7">
            <w:pPr>
              <w:tabs>
                <w:tab w:val="left" w:pos="729"/>
                <w:tab w:val="center" w:pos="4536"/>
                <w:tab w:val="right" w:pos="9072"/>
              </w:tabs>
              <w:suppressAutoHyphens/>
              <w:autoSpaceDN w:val="0"/>
              <w:spacing w:after="0"/>
              <w:jc w:val="center"/>
              <w:textAlignment w:val="baseline"/>
              <w:rPr>
                <w:rFonts w:eastAsia="Calibri" w:cstheme="minorHAnsi"/>
                <w:kern w:val="3"/>
              </w:rPr>
            </w:pPr>
          </w:p>
        </w:tc>
      </w:tr>
      <w:tr w:rsidR="009E7373" w:rsidRPr="003355A9" w:rsidTr="00675AFB">
        <w:trPr>
          <w:cantSplit/>
          <w:trHeight w:val="196"/>
        </w:trPr>
        <w:tc>
          <w:tcPr>
            <w:tcW w:w="3936" w:type="dxa"/>
            <w:tcBorders>
              <w:top w:val="single" w:sz="4" w:space="0" w:color="00000A"/>
              <w:left w:val="single" w:sz="4" w:space="0" w:color="00000A"/>
              <w:bottom w:val="single" w:sz="4" w:space="0" w:color="00000A"/>
            </w:tcBorders>
            <w:shd w:val="clear" w:color="auto" w:fill="F7CAAC" w:themeFill="accent2" w:themeFillTint="66"/>
            <w:tcMar>
              <w:top w:w="0" w:type="dxa"/>
              <w:left w:w="108" w:type="dxa"/>
              <w:bottom w:w="0" w:type="dxa"/>
              <w:right w:w="108" w:type="dxa"/>
            </w:tcMar>
          </w:tcPr>
          <w:p w:rsidR="009E7373" w:rsidRPr="003355A9" w:rsidRDefault="009E7373" w:rsidP="00595E09">
            <w:pPr>
              <w:spacing w:after="0" w:line="225" w:lineRule="exact"/>
              <w:ind w:left="-81"/>
              <w:jc w:val="both"/>
              <w:rPr>
                <w:rFonts w:eastAsia="Calibri" w:cstheme="minorHAnsi"/>
                <w:b/>
                <w:kern w:val="3"/>
              </w:rPr>
            </w:pPr>
            <w:r w:rsidRPr="003355A9">
              <w:rPr>
                <w:rFonts w:eastAsia="Calibri" w:cstheme="minorHAnsi"/>
                <w:b/>
                <w:kern w:val="3"/>
              </w:rPr>
              <w:t>GRUPA 3</w:t>
            </w:r>
          </w:p>
        </w:tc>
        <w:tc>
          <w:tcPr>
            <w:tcW w:w="4961" w:type="dxa"/>
            <w:tcBorders>
              <w:top w:val="single" w:sz="4" w:space="0" w:color="00000A"/>
              <w:bottom w:val="single" w:sz="4" w:space="0" w:color="00000A"/>
              <w:right w:val="single" w:sz="4" w:space="0" w:color="00000A"/>
            </w:tcBorders>
            <w:shd w:val="clear" w:color="auto" w:fill="F7CAAC" w:themeFill="accent2" w:themeFillTint="66"/>
            <w:tcMar>
              <w:top w:w="0" w:type="dxa"/>
              <w:left w:w="108" w:type="dxa"/>
              <w:bottom w:w="0" w:type="dxa"/>
              <w:right w:w="108" w:type="dxa"/>
            </w:tcMar>
            <w:vAlign w:val="center"/>
          </w:tcPr>
          <w:p w:rsidR="009E7373" w:rsidRPr="003355A9" w:rsidRDefault="009E7373" w:rsidP="00BD5D38">
            <w:pPr>
              <w:suppressAutoHyphens/>
              <w:autoSpaceDN w:val="0"/>
              <w:spacing w:after="0"/>
              <w:textAlignment w:val="baseline"/>
              <w:rPr>
                <w:rFonts w:eastAsia="Calibri" w:cstheme="minorHAnsi"/>
                <w:kern w:val="3"/>
              </w:rPr>
            </w:pPr>
          </w:p>
        </w:tc>
        <w:tc>
          <w:tcPr>
            <w:tcW w:w="4428" w:type="dxa"/>
            <w:tcBorders>
              <w:top w:val="single" w:sz="4" w:space="0" w:color="00000A"/>
              <w:left w:val="single" w:sz="4" w:space="0" w:color="00000A"/>
              <w:bottom w:val="single" w:sz="4" w:space="0" w:color="00000A"/>
              <w:right w:val="single" w:sz="4" w:space="0" w:color="00000A"/>
            </w:tcBorders>
            <w:shd w:val="clear" w:color="auto" w:fill="F7CAAC" w:themeFill="accent2" w:themeFillTint="66"/>
            <w:tcMar>
              <w:top w:w="0" w:type="dxa"/>
              <w:left w:w="108" w:type="dxa"/>
              <w:bottom w:w="0" w:type="dxa"/>
              <w:right w:w="108" w:type="dxa"/>
            </w:tcMar>
            <w:vAlign w:val="center"/>
          </w:tcPr>
          <w:p w:rsidR="009E7373" w:rsidRPr="003355A9" w:rsidRDefault="009E7373" w:rsidP="00BD5D38">
            <w:pPr>
              <w:tabs>
                <w:tab w:val="left" w:pos="729"/>
              </w:tabs>
              <w:suppressAutoHyphens/>
              <w:autoSpaceDN w:val="0"/>
              <w:spacing w:after="0"/>
              <w:jc w:val="center"/>
              <w:textAlignment w:val="baseline"/>
              <w:rPr>
                <w:rFonts w:eastAsia="Calibri" w:cstheme="minorHAnsi"/>
                <w:kern w:val="3"/>
              </w:rPr>
            </w:pPr>
          </w:p>
        </w:tc>
      </w:tr>
      <w:tr w:rsidR="00BD5D38" w:rsidRPr="003355A9" w:rsidTr="00595E09">
        <w:trPr>
          <w:cantSplit/>
          <w:trHeight w:val="196"/>
        </w:trPr>
        <w:tc>
          <w:tcPr>
            <w:tcW w:w="3936" w:type="dxa"/>
            <w:tcBorders>
              <w:top w:val="single" w:sz="4" w:space="0" w:color="00000A"/>
              <w:left w:val="single" w:sz="4" w:space="0" w:color="00000A"/>
              <w:bottom w:val="single" w:sz="4" w:space="0" w:color="00000A"/>
            </w:tcBorders>
            <w:shd w:val="clear" w:color="auto" w:fill="FBE4D5"/>
            <w:tcMar>
              <w:top w:w="0" w:type="dxa"/>
              <w:left w:w="108" w:type="dxa"/>
              <w:bottom w:w="0" w:type="dxa"/>
              <w:right w:w="108" w:type="dxa"/>
            </w:tcMar>
          </w:tcPr>
          <w:p w:rsidR="00595E09" w:rsidRPr="003355A9" w:rsidRDefault="009E7373" w:rsidP="00595E09">
            <w:pPr>
              <w:spacing w:after="0" w:line="225" w:lineRule="exact"/>
              <w:ind w:left="-81"/>
              <w:jc w:val="both"/>
              <w:rPr>
                <w:rFonts w:eastAsia="Times New Roman" w:cstheme="minorHAnsi"/>
                <w:b/>
                <w:lang w:eastAsia="hr-HR"/>
              </w:rPr>
            </w:pPr>
            <w:r w:rsidRPr="003355A9">
              <w:rPr>
                <w:rFonts w:eastAsia="Calibri" w:cstheme="minorHAnsi"/>
                <w:b/>
                <w:kern w:val="3"/>
              </w:rPr>
              <w:lastRenderedPageBreak/>
              <w:t>1</w:t>
            </w:r>
            <w:r w:rsidR="00CA4067" w:rsidRPr="003355A9">
              <w:rPr>
                <w:rFonts w:eastAsia="Calibri" w:cstheme="minorHAnsi"/>
                <w:b/>
                <w:kern w:val="3"/>
              </w:rPr>
              <w:t>.</w:t>
            </w:r>
            <w:r w:rsidR="00E374D6" w:rsidRPr="003355A9">
              <w:rPr>
                <w:rFonts w:eastAsia="Calibri" w:cstheme="minorHAnsi"/>
                <w:b/>
                <w:kern w:val="3"/>
              </w:rPr>
              <w:t xml:space="preserve"> </w:t>
            </w:r>
            <w:r w:rsidRPr="003355A9">
              <w:rPr>
                <w:rFonts w:eastAsia="Calibri" w:cstheme="minorHAnsi"/>
                <w:b/>
                <w:kern w:val="3"/>
              </w:rPr>
              <w:t>Stroj za obradu bakrenih šina</w:t>
            </w:r>
          </w:p>
          <w:p w:rsidR="00BD5D38" w:rsidRPr="003355A9" w:rsidRDefault="00CA4067" w:rsidP="00AF525D">
            <w:pPr>
              <w:spacing w:after="0" w:line="225" w:lineRule="exact"/>
              <w:ind w:left="-81"/>
              <w:jc w:val="both"/>
              <w:rPr>
                <w:rFonts w:eastAsia="Times New Roman" w:cstheme="minorHAnsi"/>
                <w:b/>
                <w:lang w:eastAsia="hr-HR"/>
              </w:rPr>
            </w:pPr>
            <w:r w:rsidRPr="003355A9">
              <w:rPr>
                <w:rFonts w:eastAsia="Calibri" w:cstheme="minorHAnsi"/>
                <w:b/>
                <w:kern w:val="3"/>
              </w:rPr>
              <w:t xml:space="preserve">Količina: </w:t>
            </w:r>
            <w:r w:rsidR="00BD5D38" w:rsidRPr="003355A9">
              <w:rPr>
                <w:rFonts w:eastAsia="Calibri" w:cstheme="minorHAnsi"/>
                <w:b/>
                <w:kern w:val="3"/>
              </w:rPr>
              <w:t xml:space="preserve">1 </w:t>
            </w:r>
            <w:r w:rsidR="00AF525D" w:rsidRPr="003355A9">
              <w:rPr>
                <w:rFonts w:eastAsia="Calibri" w:cstheme="minorHAnsi"/>
                <w:b/>
                <w:kern w:val="3"/>
              </w:rPr>
              <w:t>komad</w:t>
            </w:r>
          </w:p>
        </w:tc>
        <w:tc>
          <w:tcPr>
            <w:tcW w:w="4961" w:type="dxa"/>
            <w:tcBorders>
              <w:top w:val="single" w:sz="4" w:space="0" w:color="00000A"/>
              <w:bottom w:val="single" w:sz="4" w:space="0" w:color="00000A"/>
              <w:right w:val="single" w:sz="4" w:space="0" w:color="00000A"/>
            </w:tcBorders>
            <w:shd w:val="clear" w:color="auto" w:fill="FBE4D5"/>
            <w:tcMar>
              <w:top w:w="0" w:type="dxa"/>
              <w:left w:w="108" w:type="dxa"/>
              <w:bottom w:w="0" w:type="dxa"/>
              <w:right w:w="108" w:type="dxa"/>
            </w:tcMar>
            <w:vAlign w:val="center"/>
          </w:tcPr>
          <w:p w:rsidR="00BD5D38" w:rsidRPr="003355A9" w:rsidRDefault="00BD5D38" w:rsidP="00BD5D38">
            <w:pPr>
              <w:suppressAutoHyphens/>
              <w:autoSpaceDN w:val="0"/>
              <w:spacing w:after="0"/>
              <w:textAlignment w:val="baseline"/>
              <w:rPr>
                <w:rFonts w:eastAsia="Calibri" w:cstheme="minorHAnsi"/>
                <w:kern w:val="3"/>
              </w:rPr>
            </w:pPr>
          </w:p>
        </w:tc>
        <w:tc>
          <w:tcPr>
            <w:tcW w:w="4428" w:type="dxa"/>
            <w:tcBorders>
              <w:top w:val="single" w:sz="4" w:space="0" w:color="00000A"/>
              <w:left w:val="single" w:sz="4" w:space="0" w:color="00000A"/>
              <w:bottom w:val="single" w:sz="4" w:space="0" w:color="00000A"/>
              <w:right w:val="single" w:sz="4" w:space="0" w:color="00000A"/>
            </w:tcBorders>
            <w:shd w:val="clear" w:color="auto" w:fill="FBE4D5"/>
            <w:tcMar>
              <w:top w:w="0" w:type="dxa"/>
              <w:left w:w="108" w:type="dxa"/>
              <w:bottom w:w="0" w:type="dxa"/>
              <w:right w:w="108" w:type="dxa"/>
            </w:tcMar>
            <w:vAlign w:val="center"/>
          </w:tcPr>
          <w:p w:rsidR="00BD5D38" w:rsidRPr="003355A9" w:rsidRDefault="00BD5D38" w:rsidP="00BD5D38">
            <w:pPr>
              <w:tabs>
                <w:tab w:val="left" w:pos="729"/>
              </w:tabs>
              <w:suppressAutoHyphens/>
              <w:autoSpaceDN w:val="0"/>
              <w:spacing w:after="0"/>
              <w:jc w:val="center"/>
              <w:textAlignment w:val="baseline"/>
              <w:rPr>
                <w:rFonts w:eastAsia="Calibri" w:cstheme="minorHAnsi"/>
                <w:kern w:val="3"/>
              </w:rPr>
            </w:pPr>
          </w:p>
        </w:tc>
      </w:tr>
      <w:tr w:rsidR="00BD5D38" w:rsidRPr="003355A9" w:rsidTr="00595E09">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BFBFBF"/>
            <w:tcMar>
              <w:top w:w="0" w:type="dxa"/>
              <w:left w:w="108" w:type="dxa"/>
              <w:bottom w:w="0" w:type="dxa"/>
              <w:right w:w="108" w:type="dxa"/>
            </w:tcMar>
            <w:vAlign w:val="center"/>
          </w:tcPr>
          <w:p w:rsidR="00BD5D38" w:rsidRPr="003355A9" w:rsidRDefault="00CA4067" w:rsidP="00BD5D38">
            <w:pPr>
              <w:suppressAutoHyphens/>
              <w:autoSpaceDN w:val="0"/>
              <w:spacing w:after="0"/>
              <w:jc w:val="center"/>
              <w:textAlignment w:val="baseline"/>
              <w:rPr>
                <w:rFonts w:eastAsia="Calibri" w:cstheme="minorHAnsi"/>
                <w:b/>
                <w:i/>
                <w:kern w:val="3"/>
              </w:rPr>
            </w:pPr>
            <w:r w:rsidRPr="003355A9">
              <w:rPr>
                <w:rFonts w:eastAsia="Calibri" w:cstheme="minorHAnsi"/>
                <w:b/>
                <w:i/>
                <w:kern w:val="3"/>
              </w:rPr>
              <w:t>Parametar</w:t>
            </w:r>
          </w:p>
        </w:tc>
        <w:tc>
          <w:tcPr>
            <w:tcW w:w="4961" w:type="dxa"/>
            <w:tcBorders>
              <w:top w:val="single" w:sz="4" w:space="0" w:color="00000A"/>
              <w:left w:val="single" w:sz="4" w:space="0" w:color="00000A"/>
              <w:bottom w:val="single" w:sz="4" w:space="0" w:color="00000A"/>
              <w:right w:val="single" w:sz="4" w:space="0" w:color="00000A"/>
            </w:tcBorders>
            <w:shd w:val="clear" w:color="auto" w:fill="BFBFBF"/>
            <w:tcMar>
              <w:top w:w="0" w:type="dxa"/>
              <w:left w:w="108" w:type="dxa"/>
              <w:bottom w:w="0" w:type="dxa"/>
              <w:right w:w="108" w:type="dxa"/>
            </w:tcMar>
            <w:vAlign w:val="center"/>
          </w:tcPr>
          <w:p w:rsidR="00BD5D38" w:rsidRPr="003355A9" w:rsidRDefault="00CA4067" w:rsidP="00CA4067">
            <w:pPr>
              <w:suppressAutoHyphens/>
              <w:autoSpaceDN w:val="0"/>
              <w:spacing w:after="0"/>
              <w:jc w:val="center"/>
              <w:textAlignment w:val="baseline"/>
              <w:rPr>
                <w:rFonts w:eastAsia="Calibri" w:cstheme="minorHAnsi"/>
                <w:b/>
                <w:i/>
                <w:kern w:val="3"/>
              </w:rPr>
            </w:pPr>
            <w:r w:rsidRPr="003355A9">
              <w:rPr>
                <w:rFonts w:eastAsia="Calibri" w:cstheme="minorHAnsi"/>
                <w:b/>
                <w:i/>
                <w:kern w:val="3"/>
              </w:rPr>
              <w:t>K</w:t>
            </w:r>
            <w:r w:rsidR="00AF525D" w:rsidRPr="003355A9">
              <w:rPr>
                <w:rFonts w:eastAsia="Calibri" w:cstheme="minorHAnsi"/>
                <w:b/>
                <w:i/>
                <w:kern w:val="3"/>
              </w:rPr>
              <w:t>arakterist</w:t>
            </w:r>
            <w:r w:rsidR="00BD5D38" w:rsidRPr="003355A9">
              <w:rPr>
                <w:rFonts w:eastAsia="Calibri" w:cstheme="minorHAnsi"/>
                <w:b/>
                <w:i/>
                <w:kern w:val="3"/>
              </w:rPr>
              <w:t>ike</w:t>
            </w:r>
          </w:p>
        </w:tc>
        <w:tc>
          <w:tcPr>
            <w:tcW w:w="4428" w:type="dxa"/>
            <w:tcBorders>
              <w:top w:val="single" w:sz="4" w:space="0" w:color="00000A"/>
              <w:left w:val="single" w:sz="4" w:space="0" w:color="00000A"/>
              <w:bottom w:val="single" w:sz="4" w:space="0" w:color="00000A"/>
              <w:right w:val="single" w:sz="4" w:space="0" w:color="00000A"/>
            </w:tcBorders>
            <w:shd w:val="clear" w:color="auto" w:fill="BFBFBF"/>
            <w:tcMar>
              <w:top w:w="0" w:type="dxa"/>
              <w:left w:w="108" w:type="dxa"/>
              <w:bottom w:w="0" w:type="dxa"/>
              <w:right w:w="108" w:type="dxa"/>
            </w:tcMar>
            <w:vAlign w:val="center"/>
          </w:tcPr>
          <w:p w:rsidR="00BD5D38" w:rsidRPr="003355A9" w:rsidRDefault="00BD5D38" w:rsidP="00BD5D38">
            <w:pPr>
              <w:tabs>
                <w:tab w:val="left" w:pos="729"/>
              </w:tabs>
              <w:suppressAutoHyphens/>
              <w:autoSpaceDN w:val="0"/>
              <w:spacing w:after="0"/>
              <w:jc w:val="center"/>
              <w:textAlignment w:val="baseline"/>
              <w:rPr>
                <w:rFonts w:eastAsia="Calibri" w:cstheme="minorHAnsi"/>
                <w:i/>
                <w:kern w:val="3"/>
              </w:rPr>
            </w:pPr>
          </w:p>
        </w:tc>
      </w:tr>
      <w:tr w:rsidR="008400F7"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b/>
              </w:rPr>
            </w:pPr>
            <w:r w:rsidRPr="003355A9">
              <w:rPr>
                <w:rFonts w:eastAsia="SimSun" w:cstheme="minorHAnsi"/>
                <w:b/>
                <w:kern w:val="3"/>
              </w:rPr>
              <w:t>Opis</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rPr>
            </w:pPr>
            <w:r w:rsidRPr="003355A9">
              <w:rPr>
                <w:rFonts w:cstheme="minorHAnsi"/>
              </w:rPr>
              <w:t>Hidraulički radni stroj za savijanje, rezanje i probijanje krutih i lameliranih bakrenih i aluminijskih sabirnica</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400F7" w:rsidRPr="003355A9" w:rsidRDefault="008400F7" w:rsidP="008400F7">
            <w:pPr>
              <w:tabs>
                <w:tab w:val="left" w:pos="729"/>
              </w:tabs>
              <w:suppressAutoHyphens/>
              <w:autoSpaceDN w:val="0"/>
              <w:spacing w:after="0"/>
              <w:jc w:val="center"/>
              <w:textAlignment w:val="baseline"/>
              <w:rPr>
                <w:rFonts w:eastAsia="Calibri" w:cstheme="minorHAnsi"/>
                <w:kern w:val="3"/>
              </w:rPr>
            </w:pPr>
          </w:p>
        </w:tc>
      </w:tr>
      <w:tr w:rsidR="008400F7"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b/>
              </w:rPr>
            </w:pPr>
            <w:r w:rsidRPr="003355A9">
              <w:rPr>
                <w:rFonts w:cstheme="minorHAnsi"/>
                <w:b/>
              </w:rPr>
              <w:t>Savijanja krutih bakrenih ili aluminijskih sabirnica do</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rPr>
            </w:pPr>
            <w:r w:rsidRPr="003355A9">
              <w:rPr>
                <w:rFonts w:cstheme="minorHAnsi"/>
              </w:rPr>
              <w:t>Minimalno širine 200mm</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400F7" w:rsidRPr="003355A9" w:rsidRDefault="008400F7" w:rsidP="008400F7">
            <w:pPr>
              <w:tabs>
                <w:tab w:val="left" w:pos="729"/>
              </w:tabs>
              <w:suppressAutoHyphens/>
              <w:autoSpaceDN w:val="0"/>
              <w:spacing w:after="0"/>
              <w:jc w:val="center"/>
              <w:textAlignment w:val="baseline"/>
              <w:rPr>
                <w:rFonts w:eastAsia="Calibri" w:cstheme="minorHAnsi"/>
                <w:kern w:val="3"/>
              </w:rPr>
            </w:pPr>
          </w:p>
        </w:tc>
      </w:tr>
      <w:tr w:rsidR="008400F7"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b/>
              </w:rPr>
            </w:pPr>
            <w:r w:rsidRPr="003355A9">
              <w:rPr>
                <w:rFonts w:cstheme="minorHAnsi"/>
                <w:b/>
              </w:rPr>
              <w:t>Savijanja lameliranih bakrenih sabirnica do</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rPr>
            </w:pPr>
            <w:r w:rsidRPr="003355A9">
              <w:rPr>
                <w:rFonts w:cstheme="minorHAnsi"/>
              </w:rPr>
              <w:t>Minimalno širine 120mm</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400F7" w:rsidRPr="003355A9" w:rsidRDefault="008400F7" w:rsidP="008400F7">
            <w:pPr>
              <w:tabs>
                <w:tab w:val="left" w:pos="729"/>
              </w:tabs>
              <w:suppressAutoHyphens/>
              <w:autoSpaceDN w:val="0"/>
              <w:spacing w:after="0"/>
              <w:jc w:val="center"/>
              <w:textAlignment w:val="baseline"/>
              <w:rPr>
                <w:rFonts w:eastAsia="Calibri" w:cstheme="minorHAnsi"/>
                <w:kern w:val="3"/>
              </w:rPr>
            </w:pPr>
          </w:p>
        </w:tc>
      </w:tr>
      <w:tr w:rsidR="008400F7"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b/>
              </w:rPr>
            </w:pPr>
            <w:r w:rsidRPr="003355A9">
              <w:rPr>
                <w:rFonts w:cstheme="minorHAnsi"/>
                <w:b/>
              </w:rPr>
              <w:t>Probijanje krutih ili aluminijskih bakrenih sabirnica do</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rPr>
            </w:pPr>
            <w:r w:rsidRPr="003355A9">
              <w:rPr>
                <w:rFonts w:cstheme="minorHAnsi"/>
              </w:rPr>
              <w:t>Minimalno debljine 12,5mm</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400F7" w:rsidRPr="003355A9" w:rsidRDefault="008400F7" w:rsidP="008400F7">
            <w:pPr>
              <w:tabs>
                <w:tab w:val="left" w:pos="729"/>
              </w:tabs>
              <w:suppressAutoHyphens/>
              <w:autoSpaceDN w:val="0"/>
              <w:spacing w:after="0"/>
              <w:jc w:val="center"/>
              <w:textAlignment w:val="baseline"/>
              <w:rPr>
                <w:rFonts w:eastAsia="Calibri" w:cstheme="minorHAnsi"/>
                <w:kern w:val="3"/>
              </w:rPr>
            </w:pPr>
          </w:p>
        </w:tc>
      </w:tr>
      <w:tr w:rsidR="008400F7"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b/>
              </w:rPr>
            </w:pPr>
            <w:r w:rsidRPr="003355A9">
              <w:rPr>
                <w:rFonts w:cstheme="minorHAnsi"/>
                <w:b/>
              </w:rPr>
              <w:t>Probijanje lameliranih bakrenih sabirnica do</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rPr>
            </w:pPr>
            <w:r w:rsidRPr="003355A9">
              <w:rPr>
                <w:rFonts w:cstheme="minorHAnsi"/>
              </w:rPr>
              <w:t>Minimalno debljine 12mm</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400F7" w:rsidRPr="003355A9" w:rsidRDefault="008400F7" w:rsidP="008400F7">
            <w:pPr>
              <w:tabs>
                <w:tab w:val="left" w:pos="729"/>
              </w:tabs>
              <w:suppressAutoHyphens/>
              <w:autoSpaceDN w:val="0"/>
              <w:spacing w:after="0"/>
              <w:jc w:val="center"/>
              <w:textAlignment w:val="baseline"/>
              <w:rPr>
                <w:rFonts w:eastAsia="Calibri" w:cstheme="minorHAnsi"/>
                <w:kern w:val="3"/>
              </w:rPr>
            </w:pPr>
          </w:p>
        </w:tc>
      </w:tr>
      <w:tr w:rsidR="008400F7"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b/>
              </w:rPr>
            </w:pPr>
            <w:r w:rsidRPr="003355A9">
              <w:rPr>
                <w:rFonts w:cstheme="minorHAnsi"/>
                <w:b/>
              </w:rPr>
              <w:t>Rezanje krutih bakrenih ili aluminijskih sabirnica do</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rPr>
            </w:pPr>
            <w:r w:rsidRPr="003355A9">
              <w:rPr>
                <w:rFonts w:cstheme="minorHAnsi"/>
              </w:rPr>
              <w:t>Minimalno 125x10mm</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400F7" w:rsidRPr="003355A9" w:rsidRDefault="008400F7" w:rsidP="008400F7">
            <w:pPr>
              <w:tabs>
                <w:tab w:val="left" w:pos="729"/>
              </w:tabs>
              <w:suppressAutoHyphens/>
              <w:autoSpaceDN w:val="0"/>
              <w:spacing w:after="0"/>
              <w:jc w:val="center"/>
              <w:textAlignment w:val="baseline"/>
              <w:rPr>
                <w:rFonts w:eastAsia="Calibri" w:cstheme="minorHAnsi"/>
                <w:kern w:val="3"/>
              </w:rPr>
            </w:pPr>
          </w:p>
        </w:tc>
      </w:tr>
      <w:tr w:rsidR="008400F7"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b/>
              </w:rPr>
            </w:pPr>
            <w:r w:rsidRPr="003355A9">
              <w:rPr>
                <w:rFonts w:cstheme="minorHAnsi"/>
                <w:b/>
              </w:rPr>
              <w:t>Rezanje lameliranih bakrenih sabirnica do</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rPr>
            </w:pPr>
            <w:r w:rsidRPr="003355A9">
              <w:rPr>
                <w:rFonts w:cstheme="minorHAnsi"/>
              </w:rPr>
              <w:t>Minimalno 120x10mm</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400F7" w:rsidRPr="003355A9" w:rsidRDefault="008400F7" w:rsidP="008400F7">
            <w:pPr>
              <w:tabs>
                <w:tab w:val="left" w:pos="729"/>
              </w:tabs>
              <w:suppressAutoHyphens/>
              <w:autoSpaceDN w:val="0"/>
              <w:spacing w:after="0"/>
              <w:jc w:val="center"/>
              <w:textAlignment w:val="baseline"/>
              <w:rPr>
                <w:rFonts w:eastAsia="Calibri" w:cstheme="minorHAnsi"/>
                <w:kern w:val="3"/>
              </w:rPr>
            </w:pPr>
          </w:p>
        </w:tc>
      </w:tr>
      <w:tr w:rsidR="008400F7"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b/>
              </w:rPr>
            </w:pPr>
            <w:r w:rsidRPr="003355A9">
              <w:rPr>
                <w:rFonts w:cstheme="minorHAnsi"/>
                <w:b/>
              </w:rPr>
              <w:t>Tlak hidraulične pumpe</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rPr>
            </w:pPr>
            <w:r w:rsidRPr="003355A9">
              <w:rPr>
                <w:rFonts w:cstheme="minorHAnsi"/>
              </w:rPr>
              <w:t>Minimalno 700bar</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400F7" w:rsidRPr="003355A9" w:rsidRDefault="008400F7" w:rsidP="008400F7">
            <w:pPr>
              <w:tabs>
                <w:tab w:val="left" w:pos="729"/>
              </w:tabs>
              <w:suppressAutoHyphens/>
              <w:autoSpaceDN w:val="0"/>
              <w:spacing w:after="0"/>
              <w:jc w:val="center"/>
              <w:textAlignment w:val="baseline"/>
              <w:rPr>
                <w:rFonts w:eastAsia="Calibri" w:cstheme="minorHAnsi"/>
                <w:kern w:val="3"/>
              </w:rPr>
            </w:pPr>
          </w:p>
        </w:tc>
      </w:tr>
      <w:tr w:rsidR="008400F7"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b/>
              </w:rPr>
            </w:pPr>
            <w:r w:rsidRPr="003355A9">
              <w:rPr>
                <w:rFonts w:cstheme="minorHAnsi"/>
                <w:b/>
              </w:rPr>
              <w:t>Upravljanje hidrauličnom pumpom</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rPr>
            </w:pPr>
            <w:r w:rsidRPr="003355A9">
              <w:rPr>
                <w:rFonts w:cstheme="minorHAnsi"/>
              </w:rPr>
              <w:t>Sa ručicom u 4 položaja</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400F7" w:rsidRPr="003355A9" w:rsidRDefault="008400F7" w:rsidP="008400F7">
            <w:pPr>
              <w:tabs>
                <w:tab w:val="left" w:pos="729"/>
              </w:tabs>
              <w:suppressAutoHyphens/>
              <w:autoSpaceDN w:val="0"/>
              <w:spacing w:after="0"/>
              <w:jc w:val="center"/>
              <w:textAlignment w:val="baseline"/>
              <w:rPr>
                <w:rFonts w:eastAsia="Calibri" w:cstheme="minorHAnsi"/>
                <w:kern w:val="3"/>
              </w:rPr>
            </w:pPr>
          </w:p>
        </w:tc>
      </w:tr>
      <w:tr w:rsidR="008400F7"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b/>
              </w:rPr>
            </w:pPr>
            <w:r w:rsidRPr="003355A9">
              <w:rPr>
                <w:rFonts w:cstheme="minorHAnsi"/>
                <w:b/>
              </w:rPr>
              <w:t>Radni stol</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rPr>
            </w:pPr>
            <w:r w:rsidRPr="003355A9">
              <w:rPr>
                <w:rFonts w:cstheme="minorHAnsi"/>
              </w:rPr>
              <w:t>Izrađen od nehrđajućeg čelika, mobilan s 4 kotača s mogućnošću zaključavanja</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400F7" w:rsidRPr="003355A9" w:rsidRDefault="008400F7" w:rsidP="008400F7">
            <w:pPr>
              <w:tabs>
                <w:tab w:val="left" w:pos="729"/>
              </w:tabs>
              <w:suppressAutoHyphens/>
              <w:autoSpaceDN w:val="0"/>
              <w:spacing w:after="0"/>
              <w:jc w:val="center"/>
              <w:textAlignment w:val="baseline"/>
              <w:rPr>
                <w:rFonts w:eastAsia="Calibri" w:cstheme="minorHAnsi"/>
                <w:kern w:val="3"/>
              </w:rPr>
            </w:pPr>
          </w:p>
        </w:tc>
      </w:tr>
      <w:tr w:rsidR="008400F7"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b/>
              </w:rPr>
            </w:pPr>
            <w:r w:rsidRPr="003355A9">
              <w:rPr>
                <w:rFonts w:cstheme="minorHAnsi"/>
                <w:b/>
              </w:rPr>
              <w:lastRenderedPageBreak/>
              <w:t>Uključeni nastavci/dodaci</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rPr>
            </w:pPr>
            <w:r w:rsidRPr="003355A9">
              <w:rPr>
                <w:rFonts w:cstheme="minorHAnsi"/>
              </w:rPr>
              <w:t xml:space="preserve">Probijač za okrugle rupe promjera 11mm </w:t>
            </w:r>
          </w:p>
          <w:p w:rsidR="008400F7" w:rsidRPr="003355A9" w:rsidRDefault="008400F7" w:rsidP="008400F7">
            <w:pPr>
              <w:spacing w:after="0"/>
              <w:rPr>
                <w:rFonts w:cstheme="minorHAnsi"/>
              </w:rPr>
            </w:pPr>
            <w:r w:rsidRPr="003355A9">
              <w:rPr>
                <w:rFonts w:cstheme="minorHAnsi"/>
              </w:rPr>
              <w:t xml:space="preserve">Matrica za probijač za okrugle rupe promjera 11mm </w:t>
            </w:r>
          </w:p>
          <w:p w:rsidR="008400F7" w:rsidRPr="003355A9" w:rsidRDefault="008400F7" w:rsidP="008400F7">
            <w:pPr>
              <w:spacing w:after="0"/>
              <w:rPr>
                <w:rFonts w:cstheme="minorHAnsi"/>
              </w:rPr>
            </w:pPr>
            <w:r w:rsidRPr="003355A9">
              <w:rPr>
                <w:rFonts w:cstheme="minorHAnsi"/>
              </w:rPr>
              <w:t xml:space="preserve">Probijač za okrugle rupe promjera 14mm </w:t>
            </w:r>
          </w:p>
          <w:p w:rsidR="008400F7" w:rsidRPr="003355A9" w:rsidRDefault="008400F7" w:rsidP="008400F7">
            <w:pPr>
              <w:spacing w:after="0"/>
              <w:rPr>
                <w:rFonts w:cstheme="minorHAnsi"/>
              </w:rPr>
            </w:pPr>
            <w:r w:rsidRPr="003355A9">
              <w:rPr>
                <w:rFonts w:cstheme="minorHAnsi"/>
              </w:rPr>
              <w:t xml:space="preserve">Matrica za probijač za okrugle rupe promjera 14mm </w:t>
            </w:r>
          </w:p>
          <w:p w:rsidR="008400F7" w:rsidRPr="003355A9" w:rsidRDefault="008400F7" w:rsidP="008400F7">
            <w:pPr>
              <w:spacing w:after="0"/>
              <w:rPr>
                <w:rFonts w:cstheme="minorHAnsi"/>
              </w:rPr>
            </w:pPr>
            <w:r w:rsidRPr="003355A9">
              <w:rPr>
                <w:rFonts w:cstheme="minorHAnsi"/>
              </w:rPr>
              <w:t>Probijač za ovalne rupe promjera 11x20mm</w:t>
            </w:r>
          </w:p>
          <w:p w:rsidR="008400F7" w:rsidRPr="003355A9" w:rsidRDefault="008400F7" w:rsidP="008400F7">
            <w:pPr>
              <w:spacing w:after="0"/>
              <w:rPr>
                <w:rFonts w:cstheme="minorHAnsi"/>
              </w:rPr>
            </w:pPr>
            <w:r w:rsidRPr="003355A9">
              <w:rPr>
                <w:rFonts w:cstheme="minorHAnsi"/>
              </w:rPr>
              <w:t>Matrica za probijač za ovalne rupe promjera 11x20mm</w:t>
            </w:r>
          </w:p>
          <w:p w:rsidR="008400F7" w:rsidRPr="003355A9" w:rsidRDefault="008400F7" w:rsidP="008400F7">
            <w:pPr>
              <w:spacing w:after="0"/>
              <w:rPr>
                <w:rFonts w:cstheme="minorHAnsi"/>
              </w:rPr>
            </w:pPr>
            <w:r w:rsidRPr="003355A9">
              <w:rPr>
                <w:rFonts w:cstheme="minorHAnsi"/>
              </w:rPr>
              <w:t>Probijač za ovalne rupe promjera 14x20mm</w:t>
            </w:r>
          </w:p>
          <w:p w:rsidR="008400F7" w:rsidRPr="003355A9" w:rsidRDefault="008400F7" w:rsidP="008400F7">
            <w:pPr>
              <w:spacing w:after="0"/>
              <w:rPr>
                <w:rFonts w:cstheme="minorHAnsi"/>
              </w:rPr>
            </w:pPr>
            <w:r w:rsidRPr="003355A9">
              <w:rPr>
                <w:rFonts w:cstheme="minorHAnsi"/>
              </w:rPr>
              <w:t>Matrica za probijač za ovalne rupe promjera 14x20mm</w:t>
            </w:r>
          </w:p>
          <w:p w:rsidR="008400F7" w:rsidRPr="003355A9" w:rsidRDefault="008400F7" w:rsidP="008400F7">
            <w:pPr>
              <w:spacing w:after="0"/>
              <w:rPr>
                <w:rFonts w:cstheme="minorHAnsi"/>
              </w:rPr>
            </w:pPr>
            <w:r w:rsidRPr="003355A9">
              <w:rPr>
                <w:rFonts w:cstheme="minorHAnsi"/>
              </w:rPr>
              <w:t>Silikoni za blokadu otpadnih komada</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400F7" w:rsidRPr="003355A9" w:rsidRDefault="008400F7" w:rsidP="008400F7">
            <w:pPr>
              <w:tabs>
                <w:tab w:val="left" w:pos="729"/>
              </w:tabs>
              <w:suppressAutoHyphens/>
              <w:autoSpaceDN w:val="0"/>
              <w:spacing w:after="0"/>
              <w:jc w:val="center"/>
              <w:textAlignment w:val="baseline"/>
              <w:rPr>
                <w:rFonts w:eastAsia="Calibri" w:cstheme="minorHAnsi"/>
                <w:kern w:val="3"/>
              </w:rPr>
            </w:pPr>
          </w:p>
        </w:tc>
      </w:tr>
      <w:tr w:rsidR="008400F7"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b/>
              </w:rPr>
            </w:pPr>
            <w:r w:rsidRPr="003355A9">
              <w:rPr>
                <w:rFonts w:cstheme="minorHAnsi"/>
                <w:b/>
              </w:rPr>
              <w:t>Napajanje</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rPr>
            </w:pPr>
            <w:r w:rsidRPr="003355A9">
              <w:rPr>
                <w:rFonts w:cstheme="minorHAnsi"/>
              </w:rPr>
              <w:t>220-230V</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400F7" w:rsidRPr="003355A9" w:rsidRDefault="008400F7" w:rsidP="008400F7">
            <w:pPr>
              <w:tabs>
                <w:tab w:val="left" w:pos="729"/>
              </w:tabs>
              <w:suppressAutoHyphens/>
              <w:autoSpaceDN w:val="0"/>
              <w:spacing w:after="0"/>
              <w:jc w:val="center"/>
              <w:textAlignment w:val="baseline"/>
              <w:rPr>
                <w:rFonts w:eastAsia="Calibri" w:cstheme="minorHAnsi"/>
                <w:kern w:val="3"/>
              </w:rPr>
            </w:pPr>
          </w:p>
        </w:tc>
      </w:tr>
      <w:tr w:rsidR="008400F7"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b/>
              </w:rPr>
            </w:pPr>
            <w:r w:rsidRPr="003355A9">
              <w:rPr>
                <w:rFonts w:cstheme="minorHAnsi"/>
                <w:b/>
              </w:rPr>
              <w:t>Savijanje sabirnica – broj simultanih savijanja</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rPr>
            </w:pPr>
            <w:r w:rsidRPr="003355A9">
              <w:rPr>
                <w:rFonts w:cstheme="minorHAnsi"/>
              </w:rPr>
              <w:t>Mogućnost da se jednom radnjom (aktivnosti) izradi (napravi) dvije krivine (zakrivljenja) na jednom komadu sabirnice</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400F7" w:rsidRPr="003355A9" w:rsidRDefault="008400F7" w:rsidP="008400F7">
            <w:pPr>
              <w:tabs>
                <w:tab w:val="left" w:pos="729"/>
              </w:tabs>
              <w:suppressAutoHyphens/>
              <w:autoSpaceDN w:val="0"/>
              <w:spacing w:after="0"/>
              <w:jc w:val="center"/>
              <w:textAlignment w:val="baseline"/>
              <w:rPr>
                <w:rFonts w:eastAsia="Calibri" w:cstheme="minorHAnsi"/>
                <w:kern w:val="3"/>
              </w:rPr>
            </w:pPr>
          </w:p>
        </w:tc>
      </w:tr>
      <w:tr w:rsidR="008400F7"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b/>
              </w:rPr>
            </w:pPr>
            <w:r w:rsidRPr="003355A9">
              <w:rPr>
                <w:rFonts w:cstheme="minorHAnsi"/>
                <w:b/>
              </w:rPr>
              <w:t>Savijanje sabirnica – kut savijanja</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rPr>
            </w:pPr>
            <w:r w:rsidRPr="003355A9">
              <w:rPr>
                <w:rFonts w:cstheme="minorHAnsi"/>
              </w:rPr>
              <w:t>Odabir kuta od 0-99 stupnjeva</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400F7" w:rsidRPr="003355A9" w:rsidRDefault="008400F7" w:rsidP="008400F7">
            <w:pPr>
              <w:tabs>
                <w:tab w:val="left" w:pos="729"/>
              </w:tabs>
              <w:suppressAutoHyphens/>
              <w:autoSpaceDN w:val="0"/>
              <w:spacing w:after="0"/>
              <w:jc w:val="center"/>
              <w:textAlignment w:val="baseline"/>
              <w:rPr>
                <w:rFonts w:eastAsia="Calibri" w:cstheme="minorHAnsi"/>
                <w:kern w:val="3"/>
              </w:rPr>
            </w:pPr>
          </w:p>
        </w:tc>
      </w:tr>
      <w:tr w:rsidR="008400F7"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b/>
              </w:rPr>
            </w:pPr>
            <w:r w:rsidRPr="003355A9">
              <w:rPr>
                <w:rFonts w:cstheme="minorHAnsi"/>
                <w:b/>
              </w:rPr>
              <w:t>Savijanje sabirnica – broj elemenata za fiksiranje sabirnica</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rPr>
            </w:pPr>
            <w:r w:rsidRPr="003355A9">
              <w:rPr>
                <w:rFonts w:cstheme="minorHAnsi"/>
              </w:rPr>
              <w:t>Minimalno 3</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400F7" w:rsidRPr="003355A9" w:rsidRDefault="008400F7" w:rsidP="008400F7">
            <w:pPr>
              <w:tabs>
                <w:tab w:val="left" w:pos="729"/>
              </w:tabs>
              <w:suppressAutoHyphens/>
              <w:autoSpaceDN w:val="0"/>
              <w:spacing w:after="0"/>
              <w:jc w:val="center"/>
              <w:textAlignment w:val="baseline"/>
              <w:rPr>
                <w:rFonts w:eastAsia="Calibri" w:cstheme="minorHAnsi"/>
                <w:kern w:val="3"/>
              </w:rPr>
            </w:pPr>
          </w:p>
        </w:tc>
      </w:tr>
      <w:tr w:rsidR="008400F7"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b/>
              </w:rPr>
            </w:pPr>
            <w:r w:rsidRPr="003355A9">
              <w:rPr>
                <w:rFonts w:cstheme="minorHAnsi"/>
                <w:b/>
              </w:rPr>
              <w:t>Savijanje sabirnica – tip upravljanja</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rPr>
            </w:pPr>
            <w:r w:rsidRPr="003355A9">
              <w:rPr>
                <w:rFonts w:cstheme="minorHAnsi"/>
              </w:rPr>
              <w:t>Kompjuterski upravljač (kontroler) s LCD displejom kojim se određuje debljina sabirnice kao i kut savijanja</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400F7" w:rsidRPr="003355A9" w:rsidRDefault="008400F7" w:rsidP="008400F7">
            <w:pPr>
              <w:tabs>
                <w:tab w:val="left" w:pos="729"/>
              </w:tabs>
              <w:suppressAutoHyphens/>
              <w:autoSpaceDN w:val="0"/>
              <w:spacing w:after="0"/>
              <w:jc w:val="center"/>
              <w:textAlignment w:val="baseline"/>
              <w:rPr>
                <w:rFonts w:eastAsia="Calibri" w:cstheme="minorHAnsi"/>
                <w:kern w:val="3"/>
              </w:rPr>
            </w:pPr>
          </w:p>
        </w:tc>
      </w:tr>
      <w:tr w:rsidR="008400F7"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b/>
              </w:rPr>
            </w:pPr>
            <w:r w:rsidRPr="003355A9">
              <w:rPr>
                <w:rFonts w:cstheme="minorHAnsi"/>
                <w:b/>
              </w:rPr>
              <w:t>Probijanje sabirnica - pozicije</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rPr>
            </w:pPr>
            <w:r w:rsidRPr="003355A9">
              <w:rPr>
                <w:rFonts w:cstheme="minorHAnsi"/>
              </w:rPr>
              <w:t>Alat za probijanje sabirnica može se koristiti u 3 različite pozicije</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400F7" w:rsidRPr="003355A9" w:rsidRDefault="008400F7" w:rsidP="008400F7">
            <w:pPr>
              <w:tabs>
                <w:tab w:val="left" w:pos="729"/>
              </w:tabs>
              <w:suppressAutoHyphens/>
              <w:autoSpaceDN w:val="0"/>
              <w:spacing w:after="0"/>
              <w:jc w:val="center"/>
              <w:textAlignment w:val="baseline"/>
              <w:rPr>
                <w:rFonts w:eastAsia="Calibri" w:cstheme="minorHAnsi"/>
                <w:kern w:val="3"/>
              </w:rPr>
            </w:pPr>
          </w:p>
        </w:tc>
      </w:tr>
      <w:tr w:rsidR="008400F7"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b/>
              </w:rPr>
            </w:pPr>
            <w:r w:rsidRPr="003355A9">
              <w:rPr>
                <w:rFonts w:cstheme="minorHAnsi"/>
                <w:b/>
              </w:rPr>
              <w:lastRenderedPageBreak/>
              <w:t>Mjerna letva</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8400F7" w:rsidRPr="003355A9" w:rsidRDefault="008400F7" w:rsidP="008400F7">
            <w:pPr>
              <w:spacing w:after="0"/>
              <w:rPr>
                <w:rFonts w:cstheme="minorHAnsi"/>
              </w:rPr>
            </w:pPr>
            <w:r w:rsidRPr="003355A9">
              <w:rPr>
                <w:rFonts w:cstheme="minorHAnsi"/>
              </w:rPr>
              <w:t>Mjerna letva za određivanje dužina sabirnica integrirana u stol (pult)</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400F7" w:rsidRPr="003355A9" w:rsidRDefault="008400F7" w:rsidP="008400F7">
            <w:pPr>
              <w:tabs>
                <w:tab w:val="left" w:pos="729"/>
              </w:tabs>
              <w:suppressAutoHyphens/>
              <w:autoSpaceDN w:val="0"/>
              <w:spacing w:after="0"/>
              <w:jc w:val="center"/>
              <w:textAlignment w:val="baseline"/>
              <w:rPr>
                <w:rFonts w:eastAsia="Calibri" w:cstheme="minorHAnsi"/>
                <w:kern w:val="3"/>
              </w:rPr>
            </w:pPr>
          </w:p>
        </w:tc>
      </w:tr>
      <w:tr w:rsidR="009E7373" w:rsidRPr="003355A9" w:rsidTr="00675AFB">
        <w:trPr>
          <w:cantSplit/>
          <w:trHeight w:val="196"/>
        </w:trPr>
        <w:tc>
          <w:tcPr>
            <w:tcW w:w="3936" w:type="dxa"/>
            <w:tcBorders>
              <w:top w:val="single" w:sz="4" w:space="0" w:color="00000A"/>
              <w:left w:val="single" w:sz="4" w:space="0" w:color="00000A"/>
              <w:bottom w:val="single" w:sz="4" w:space="0" w:color="00000A"/>
            </w:tcBorders>
            <w:shd w:val="clear" w:color="auto" w:fill="F7CAAC" w:themeFill="accent2" w:themeFillTint="66"/>
            <w:tcMar>
              <w:top w:w="0" w:type="dxa"/>
              <w:left w:w="108" w:type="dxa"/>
              <w:bottom w:w="0" w:type="dxa"/>
              <w:right w:w="108" w:type="dxa"/>
            </w:tcMar>
          </w:tcPr>
          <w:p w:rsidR="009E7373" w:rsidRPr="003355A9" w:rsidRDefault="009E7373" w:rsidP="00595E09">
            <w:pPr>
              <w:spacing w:after="0" w:line="225" w:lineRule="exact"/>
              <w:ind w:left="-81"/>
              <w:jc w:val="both"/>
              <w:rPr>
                <w:rFonts w:eastAsia="Calibri" w:cstheme="minorHAnsi"/>
                <w:b/>
                <w:kern w:val="3"/>
              </w:rPr>
            </w:pPr>
            <w:r w:rsidRPr="003355A9">
              <w:rPr>
                <w:rFonts w:eastAsia="Calibri" w:cstheme="minorHAnsi"/>
                <w:b/>
                <w:kern w:val="3"/>
              </w:rPr>
              <w:t>GRUPA 4</w:t>
            </w:r>
          </w:p>
        </w:tc>
        <w:tc>
          <w:tcPr>
            <w:tcW w:w="4961" w:type="dxa"/>
            <w:tcBorders>
              <w:top w:val="single" w:sz="4" w:space="0" w:color="00000A"/>
              <w:bottom w:val="single" w:sz="4" w:space="0" w:color="00000A"/>
              <w:right w:val="single" w:sz="4" w:space="0" w:color="00000A"/>
            </w:tcBorders>
            <w:shd w:val="clear" w:color="auto" w:fill="F7CAAC" w:themeFill="accent2" w:themeFillTint="66"/>
            <w:tcMar>
              <w:top w:w="0" w:type="dxa"/>
              <w:left w:w="108" w:type="dxa"/>
              <w:bottom w:w="0" w:type="dxa"/>
              <w:right w:w="108" w:type="dxa"/>
            </w:tcMar>
            <w:vAlign w:val="center"/>
          </w:tcPr>
          <w:p w:rsidR="009E7373" w:rsidRPr="003355A9" w:rsidRDefault="009E7373" w:rsidP="00BD5D38">
            <w:pPr>
              <w:suppressAutoHyphens/>
              <w:autoSpaceDN w:val="0"/>
              <w:spacing w:after="0"/>
              <w:textAlignment w:val="baseline"/>
              <w:rPr>
                <w:rFonts w:eastAsia="Calibri" w:cstheme="minorHAnsi"/>
                <w:kern w:val="3"/>
              </w:rPr>
            </w:pPr>
          </w:p>
        </w:tc>
        <w:tc>
          <w:tcPr>
            <w:tcW w:w="4428" w:type="dxa"/>
            <w:tcBorders>
              <w:top w:val="single" w:sz="4" w:space="0" w:color="00000A"/>
              <w:left w:val="single" w:sz="4" w:space="0" w:color="00000A"/>
              <w:bottom w:val="single" w:sz="4" w:space="0" w:color="00000A"/>
              <w:right w:val="single" w:sz="4" w:space="0" w:color="00000A"/>
            </w:tcBorders>
            <w:shd w:val="clear" w:color="auto" w:fill="F7CAAC" w:themeFill="accent2" w:themeFillTint="66"/>
            <w:tcMar>
              <w:top w:w="0" w:type="dxa"/>
              <w:left w:w="108" w:type="dxa"/>
              <w:bottom w:w="0" w:type="dxa"/>
              <w:right w:w="108" w:type="dxa"/>
            </w:tcMar>
            <w:vAlign w:val="center"/>
          </w:tcPr>
          <w:p w:rsidR="009E7373" w:rsidRPr="003355A9" w:rsidRDefault="009E7373" w:rsidP="00BD5D38">
            <w:pPr>
              <w:tabs>
                <w:tab w:val="left" w:pos="729"/>
              </w:tabs>
              <w:suppressAutoHyphens/>
              <w:autoSpaceDN w:val="0"/>
              <w:spacing w:after="0"/>
              <w:jc w:val="center"/>
              <w:textAlignment w:val="baseline"/>
              <w:rPr>
                <w:rFonts w:eastAsia="Calibri" w:cstheme="minorHAnsi"/>
                <w:kern w:val="3"/>
              </w:rPr>
            </w:pPr>
          </w:p>
        </w:tc>
      </w:tr>
      <w:tr w:rsidR="00BD5D38" w:rsidRPr="003355A9" w:rsidTr="00595E09">
        <w:trPr>
          <w:cantSplit/>
          <w:trHeight w:val="196"/>
        </w:trPr>
        <w:tc>
          <w:tcPr>
            <w:tcW w:w="3936" w:type="dxa"/>
            <w:tcBorders>
              <w:top w:val="single" w:sz="4" w:space="0" w:color="00000A"/>
              <w:left w:val="single" w:sz="4" w:space="0" w:color="00000A"/>
              <w:bottom w:val="single" w:sz="4" w:space="0" w:color="00000A"/>
            </w:tcBorders>
            <w:shd w:val="clear" w:color="auto" w:fill="FBE4D5"/>
            <w:tcMar>
              <w:top w:w="0" w:type="dxa"/>
              <w:left w:w="108" w:type="dxa"/>
              <w:bottom w:w="0" w:type="dxa"/>
              <w:right w:w="108" w:type="dxa"/>
            </w:tcMar>
          </w:tcPr>
          <w:p w:rsidR="00595E09" w:rsidRPr="003355A9" w:rsidRDefault="009E7373" w:rsidP="00595E09">
            <w:pPr>
              <w:spacing w:after="0" w:line="225" w:lineRule="exact"/>
              <w:ind w:left="-81"/>
              <w:jc w:val="both"/>
              <w:rPr>
                <w:rFonts w:eastAsia="Times New Roman" w:cstheme="minorHAnsi"/>
                <w:b/>
                <w:lang w:eastAsia="hr-HR"/>
              </w:rPr>
            </w:pPr>
            <w:r w:rsidRPr="003355A9">
              <w:rPr>
                <w:rFonts w:eastAsia="Calibri" w:cstheme="minorHAnsi"/>
                <w:b/>
                <w:kern w:val="3"/>
              </w:rPr>
              <w:t>1</w:t>
            </w:r>
            <w:r w:rsidR="00BD5D38" w:rsidRPr="003355A9">
              <w:rPr>
                <w:rFonts w:eastAsia="Calibri" w:cstheme="minorHAnsi"/>
                <w:b/>
                <w:kern w:val="3"/>
              </w:rPr>
              <w:t xml:space="preserve">. </w:t>
            </w:r>
            <w:r w:rsidRPr="003355A9">
              <w:rPr>
                <w:rFonts w:eastAsia="Times New Roman" w:cstheme="minorHAnsi"/>
                <w:b/>
                <w:lang w:eastAsia="hr-HR"/>
              </w:rPr>
              <w:t>Komplet ručnog alata za elektromontažu za 12 radnih mjesta</w:t>
            </w:r>
          </w:p>
          <w:p w:rsidR="00BD5D38" w:rsidRPr="003355A9" w:rsidRDefault="001A2B3A" w:rsidP="00AF525D">
            <w:pPr>
              <w:spacing w:after="0" w:line="225" w:lineRule="exact"/>
              <w:ind w:left="-81"/>
              <w:jc w:val="both"/>
              <w:rPr>
                <w:rFonts w:eastAsia="Times New Roman" w:cstheme="minorHAnsi"/>
                <w:b/>
                <w:lang w:eastAsia="hr-HR"/>
              </w:rPr>
            </w:pPr>
            <w:r w:rsidRPr="003355A9">
              <w:rPr>
                <w:rFonts w:eastAsia="Calibri" w:cstheme="minorHAnsi"/>
                <w:b/>
                <w:kern w:val="3"/>
              </w:rPr>
              <w:t>Količina:</w:t>
            </w:r>
            <w:r w:rsidR="00BD5D38" w:rsidRPr="003355A9">
              <w:rPr>
                <w:rFonts w:eastAsia="Calibri" w:cstheme="minorHAnsi"/>
                <w:b/>
                <w:kern w:val="3"/>
              </w:rPr>
              <w:t xml:space="preserve"> 1 </w:t>
            </w:r>
            <w:r w:rsidR="003347E7" w:rsidRPr="003355A9">
              <w:rPr>
                <w:rFonts w:eastAsia="Calibri" w:cstheme="minorHAnsi"/>
                <w:b/>
                <w:kern w:val="3"/>
              </w:rPr>
              <w:t>komplet</w:t>
            </w:r>
          </w:p>
        </w:tc>
        <w:tc>
          <w:tcPr>
            <w:tcW w:w="4961" w:type="dxa"/>
            <w:tcBorders>
              <w:top w:val="single" w:sz="4" w:space="0" w:color="00000A"/>
              <w:bottom w:val="single" w:sz="4" w:space="0" w:color="00000A"/>
              <w:right w:val="single" w:sz="4" w:space="0" w:color="00000A"/>
            </w:tcBorders>
            <w:shd w:val="clear" w:color="auto" w:fill="FBE4D5"/>
            <w:tcMar>
              <w:top w:w="0" w:type="dxa"/>
              <w:left w:w="108" w:type="dxa"/>
              <w:bottom w:w="0" w:type="dxa"/>
              <w:right w:w="108" w:type="dxa"/>
            </w:tcMar>
            <w:vAlign w:val="center"/>
          </w:tcPr>
          <w:p w:rsidR="00BD5D38" w:rsidRPr="003355A9" w:rsidRDefault="00BD5D38" w:rsidP="00BD5D38">
            <w:pPr>
              <w:suppressAutoHyphens/>
              <w:autoSpaceDN w:val="0"/>
              <w:spacing w:after="0"/>
              <w:textAlignment w:val="baseline"/>
              <w:rPr>
                <w:rFonts w:eastAsia="Calibri" w:cstheme="minorHAnsi"/>
                <w:kern w:val="3"/>
              </w:rPr>
            </w:pPr>
          </w:p>
        </w:tc>
        <w:tc>
          <w:tcPr>
            <w:tcW w:w="4428" w:type="dxa"/>
            <w:tcBorders>
              <w:top w:val="single" w:sz="4" w:space="0" w:color="00000A"/>
              <w:left w:val="single" w:sz="4" w:space="0" w:color="00000A"/>
              <w:bottom w:val="single" w:sz="4" w:space="0" w:color="00000A"/>
              <w:right w:val="single" w:sz="4" w:space="0" w:color="00000A"/>
            </w:tcBorders>
            <w:shd w:val="clear" w:color="auto" w:fill="FBE4D5"/>
            <w:tcMar>
              <w:top w:w="0" w:type="dxa"/>
              <w:left w:w="108" w:type="dxa"/>
              <w:bottom w:w="0" w:type="dxa"/>
              <w:right w:w="108" w:type="dxa"/>
            </w:tcMar>
            <w:vAlign w:val="center"/>
          </w:tcPr>
          <w:p w:rsidR="00BD5D38" w:rsidRPr="003355A9" w:rsidRDefault="00BD5D38" w:rsidP="00BD5D38">
            <w:pPr>
              <w:tabs>
                <w:tab w:val="left" w:pos="729"/>
              </w:tabs>
              <w:suppressAutoHyphens/>
              <w:autoSpaceDN w:val="0"/>
              <w:spacing w:after="0"/>
              <w:jc w:val="center"/>
              <w:textAlignment w:val="baseline"/>
              <w:rPr>
                <w:rFonts w:eastAsia="Calibri" w:cstheme="minorHAnsi"/>
                <w:kern w:val="3"/>
              </w:rPr>
            </w:pPr>
          </w:p>
        </w:tc>
      </w:tr>
      <w:tr w:rsidR="00BD5D38" w:rsidRPr="003355A9" w:rsidTr="00595E09">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BFBFBF"/>
            <w:tcMar>
              <w:top w:w="0" w:type="dxa"/>
              <w:left w:w="108" w:type="dxa"/>
              <w:bottom w:w="0" w:type="dxa"/>
              <w:right w:w="108" w:type="dxa"/>
            </w:tcMar>
            <w:vAlign w:val="center"/>
          </w:tcPr>
          <w:p w:rsidR="00BD5D38" w:rsidRPr="003355A9" w:rsidRDefault="001A2B3A" w:rsidP="00BD5D38">
            <w:pPr>
              <w:suppressAutoHyphens/>
              <w:autoSpaceDN w:val="0"/>
              <w:spacing w:after="0"/>
              <w:jc w:val="center"/>
              <w:textAlignment w:val="baseline"/>
              <w:rPr>
                <w:rFonts w:eastAsia="Calibri" w:cstheme="minorHAnsi"/>
                <w:b/>
                <w:i/>
                <w:kern w:val="3"/>
              </w:rPr>
            </w:pPr>
            <w:r w:rsidRPr="003355A9">
              <w:rPr>
                <w:rFonts w:eastAsia="Calibri" w:cstheme="minorHAnsi"/>
                <w:b/>
                <w:i/>
                <w:kern w:val="3"/>
              </w:rPr>
              <w:t>Parametar</w:t>
            </w:r>
          </w:p>
        </w:tc>
        <w:tc>
          <w:tcPr>
            <w:tcW w:w="4961" w:type="dxa"/>
            <w:tcBorders>
              <w:top w:val="single" w:sz="4" w:space="0" w:color="00000A"/>
              <w:left w:val="single" w:sz="4" w:space="0" w:color="00000A"/>
              <w:bottom w:val="single" w:sz="4" w:space="0" w:color="00000A"/>
              <w:right w:val="single" w:sz="4" w:space="0" w:color="00000A"/>
            </w:tcBorders>
            <w:shd w:val="clear" w:color="auto" w:fill="BFBFBF"/>
            <w:tcMar>
              <w:top w:w="0" w:type="dxa"/>
              <w:left w:w="108" w:type="dxa"/>
              <w:bottom w:w="0" w:type="dxa"/>
              <w:right w:w="108" w:type="dxa"/>
            </w:tcMar>
            <w:vAlign w:val="center"/>
          </w:tcPr>
          <w:p w:rsidR="00BD5D38" w:rsidRPr="003355A9" w:rsidRDefault="001A2B3A" w:rsidP="00BD5D38">
            <w:pPr>
              <w:suppressAutoHyphens/>
              <w:autoSpaceDN w:val="0"/>
              <w:spacing w:after="0"/>
              <w:jc w:val="center"/>
              <w:textAlignment w:val="baseline"/>
              <w:rPr>
                <w:rFonts w:eastAsia="Calibri" w:cstheme="minorHAnsi"/>
                <w:b/>
                <w:i/>
                <w:kern w:val="3"/>
              </w:rPr>
            </w:pPr>
            <w:r w:rsidRPr="003355A9">
              <w:rPr>
                <w:rFonts w:eastAsia="Calibri" w:cstheme="minorHAnsi"/>
                <w:b/>
                <w:i/>
                <w:kern w:val="3"/>
              </w:rPr>
              <w:t>K</w:t>
            </w:r>
            <w:r w:rsidR="00BD5D38" w:rsidRPr="003355A9">
              <w:rPr>
                <w:rFonts w:eastAsia="Calibri" w:cstheme="minorHAnsi"/>
                <w:b/>
                <w:i/>
                <w:kern w:val="3"/>
              </w:rPr>
              <w:t>arakteristike</w:t>
            </w:r>
          </w:p>
        </w:tc>
        <w:tc>
          <w:tcPr>
            <w:tcW w:w="4428" w:type="dxa"/>
            <w:tcBorders>
              <w:top w:val="single" w:sz="4" w:space="0" w:color="00000A"/>
              <w:left w:val="single" w:sz="4" w:space="0" w:color="00000A"/>
              <w:bottom w:val="single" w:sz="4" w:space="0" w:color="00000A"/>
              <w:right w:val="single" w:sz="4" w:space="0" w:color="00000A"/>
            </w:tcBorders>
            <w:shd w:val="clear" w:color="auto" w:fill="BFBFBF"/>
            <w:tcMar>
              <w:top w:w="0" w:type="dxa"/>
              <w:left w:w="108" w:type="dxa"/>
              <w:bottom w:w="0" w:type="dxa"/>
              <w:right w:w="108" w:type="dxa"/>
            </w:tcMar>
            <w:vAlign w:val="center"/>
          </w:tcPr>
          <w:p w:rsidR="00BD5D38" w:rsidRPr="003355A9" w:rsidRDefault="00BD5D38" w:rsidP="00BD5D38">
            <w:pPr>
              <w:tabs>
                <w:tab w:val="left" w:pos="729"/>
              </w:tabs>
              <w:suppressAutoHyphens/>
              <w:autoSpaceDN w:val="0"/>
              <w:spacing w:after="0"/>
              <w:jc w:val="center"/>
              <w:textAlignment w:val="baseline"/>
              <w:rPr>
                <w:rFonts w:eastAsia="Calibri" w:cstheme="minorHAnsi"/>
                <w:i/>
                <w:kern w:val="3"/>
              </w:rPr>
            </w:pPr>
          </w:p>
        </w:tc>
      </w:tr>
      <w:tr w:rsidR="00751535"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b/>
                <w:color w:val="000000"/>
              </w:rPr>
            </w:pPr>
            <w:r w:rsidRPr="003355A9">
              <w:rPr>
                <w:rFonts w:cstheme="minorHAnsi"/>
                <w:b/>
                <w:color w:val="000000"/>
              </w:rPr>
              <w:t>Kofer za alat</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color w:val="000000"/>
              </w:rPr>
            </w:pPr>
            <w:r w:rsidRPr="003355A9">
              <w:rPr>
                <w:rFonts w:cstheme="minorHAnsi"/>
                <w:color w:val="000000"/>
              </w:rPr>
              <w:t>ABS cca. 460x330x150mm (kao Revo Slim PEL GT line ili jednakovrijedno), 12 komada</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751535" w:rsidRPr="003355A9" w:rsidRDefault="00751535" w:rsidP="00751535">
            <w:pPr>
              <w:tabs>
                <w:tab w:val="left" w:pos="729"/>
              </w:tabs>
              <w:suppressAutoHyphens/>
              <w:autoSpaceDN w:val="0"/>
              <w:spacing w:after="0"/>
              <w:jc w:val="center"/>
              <w:textAlignment w:val="baseline"/>
              <w:rPr>
                <w:rFonts w:eastAsia="Calibri" w:cstheme="minorHAnsi"/>
                <w:kern w:val="3"/>
              </w:rPr>
            </w:pPr>
          </w:p>
        </w:tc>
      </w:tr>
      <w:tr w:rsidR="00751535"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b/>
                <w:color w:val="000000"/>
              </w:rPr>
            </w:pPr>
            <w:r w:rsidRPr="003355A9">
              <w:rPr>
                <w:rFonts w:cstheme="minorHAnsi"/>
                <w:b/>
                <w:color w:val="000000"/>
              </w:rPr>
              <w:t>Radionička kolica</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F42548">
            <w:pPr>
              <w:spacing w:after="0"/>
              <w:rPr>
                <w:rFonts w:cstheme="minorHAnsi"/>
                <w:color w:val="000000"/>
              </w:rPr>
            </w:pPr>
            <w:r w:rsidRPr="003355A9">
              <w:rPr>
                <w:rFonts w:cstheme="minorHAnsi"/>
                <w:color w:val="000000"/>
              </w:rPr>
              <w:t>bolid cca. 680x450x850mm, s 6 ladica i kotačima (kao Ferv</w:t>
            </w:r>
            <w:r w:rsidR="00CC7AA4">
              <w:rPr>
                <w:rFonts w:cstheme="minorHAnsi"/>
                <w:color w:val="000000"/>
              </w:rPr>
              <w:t>i C900/B ili jednakovrijedno), 8</w:t>
            </w:r>
            <w:r w:rsidRPr="003355A9">
              <w:rPr>
                <w:rFonts w:cstheme="minorHAnsi"/>
                <w:color w:val="000000"/>
              </w:rPr>
              <w:t xml:space="preserve"> komada</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751535" w:rsidRPr="003355A9" w:rsidRDefault="00751535" w:rsidP="00751535">
            <w:pPr>
              <w:tabs>
                <w:tab w:val="left" w:pos="729"/>
              </w:tabs>
              <w:suppressAutoHyphens/>
              <w:autoSpaceDN w:val="0"/>
              <w:spacing w:after="0"/>
              <w:jc w:val="center"/>
              <w:textAlignment w:val="baseline"/>
              <w:rPr>
                <w:rFonts w:eastAsia="Calibri" w:cstheme="minorHAnsi"/>
                <w:kern w:val="3"/>
              </w:rPr>
            </w:pPr>
          </w:p>
        </w:tc>
      </w:tr>
      <w:tr w:rsidR="00CC7AA4"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CC7AA4" w:rsidRPr="003355A9" w:rsidRDefault="00CC7AA4" w:rsidP="00F23BF3">
            <w:pPr>
              <w:spacing w:after="0"/>
              <w:rPr>
                <w:rFonts w:cstheme="minorHAnsi"/>
                <w:b/>
                <w:color w:val="000000"/>
              </w:rPr>
            </w:pPr>
            <w:r w:rsidRPr="003355A9">
              <w:rPr>
                <w:rFonts w:cstheme="minorHAnsi"/>
                <w:b/>
                <w:color w:val="000000"/>
              </w:rPr>
              <w:t>Glodalica za lim</w:t>
            </w:r>
            <w:r>
              <w:rPr>
                <w:rFonts w:cstheme="minorHAnsi"/>
                <w:b/>
                <w:color w:val="000000"/>
              </w:rPr>
              <w:t xml:space="preserve"> 3,5mm</w:t>
            </w:r>
            <w:r w:rsidRPr="003355A9">
              <w:rPr>
                <w:rFonts w:cstheme="minorHAnsi"/>
                <w:b/>
                <w:color w:val="000000"/>
              </w:rPr>
              <w:t xml:space="preserve"> s priborom</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CC7AA4" w:rsidRPr="003355A9" w:rsidRDefault="00CC7AA4" w:rsidP="00CC7AA4">
            <w:pPr>
              <w:spacing w:after="0"/>
              <w:rPr>
                <w:rFonts w:cstheme="minorHAnsi"/>
                <w:color w:val="000000"/>
              </w:rPr>
            </w:pPr>
            <w:r w:rsidRPr="00CC7AA4">
              <w:rPr>
                <w:rFonts w:cstheme="minorHAnsi"/>
                <w:color w:val="000000"/>
              </w:rPr>
              <w:t>Glodalica za lim s priborom, za lim 3,5mm i ra</w:t>
            </w:r>
            <w:r>
              <w:rPr>
                <w:rFonts w:cstheme="minorHAnsi"/>
                <w:color w:val="000000"/>
              </w:rPr>
              <w:t>dijusom 70mm (kao Bosch GNA 3,5</w:t>
            </w:r>
            <w:r w:rsidRPr="003355A9">
              <w:rPr>
                <w:rFonts w:cstheme="minorHAnsi"/>
                <w:color w:val="000000"/>
              </w:rPr>
              <w:t xml:space="preserve"> ili jednakovrijedno), 1 komad</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CC7AA4" w:rsidRPr="003355A9" w:rsidRDefault="00CC7AA4" w:rsidP="00F23BF3">
            <w:pPr>
              <w:tabs>
                <w:tab w:val="left" w:pos="729"/>
              </w:tabs>
              <w:suppressAutoHyphens/>
              <w:autoSpaceDN w:val="0"/>
              <w:spacing w:after="0"/>
              <w:jc w:val="center"/>
              <w:textAlignment w:val="baseline"/>
              <w:rPr>
                <w:rFonts w:eastAsia="Calibri" w:cstheme="minorHAnsi"/>
                <w:kern w:val="3"/>
              </w:rPr>
            </w:pPr>
          </w:p>
        </w:tc>
      </w:tr>
      <w:tr w:rsidR="00751535"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b/>
                <w:color w:val="000000"/>
              </w:rPr>
            </w:pPr>
            <w:r w:rsidRPr="003355A9">
              <w:rPr>
                <w:rFonts w:cstheme="minorHAnsi"/>
                <w:b/>
                <w:color w:val="000000"/>
              </w:rPr>
              <w:t>Glodalica za lim</w:t>
            </w:r>
            <w:r w:rsidR="00CC7AA4">
              <w:rPr>
                <w:rFonts w:cstheme="minorHAnsi"/>
                <w:b/>
                <w:color w:val="000000"/>
              </w:rPr>
              <w:t xml:space="preserve"> 2mm</w:t>
            </w:r>
            <w:r w:rsidRPr="003355A9">
              <w:rPr>
                <w:rFonts w:cstheme="minorHAnsi"/>
                <w:b/>
                <w:color w:val="000000"/>
              </w:rPr>
              <w:t xml:space="preserve"> s priborom</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CC7AA4" w:rsidP="00751535">
            <w:pPr>
              <w:spacing w:after="0"/>
              <w:rPr>
                <w:rFonts w:cstheme="minorHAnsi"/>
                <w:color w:val="000000"/>
              </w:rPr>
            </w:pPr>
            <w:r w:rsidRPr="00CC7AA4">
              <w:rPr>
                <w:rFonts w:cstheme="minorHAnsi"/>
                <w:color w:val="000000"/>
              </w:rPr>
              <w:t>Glodalica za lim s priborom, za lim 2,0mm i radijusom 3mm (kao Bosch GNA 2,0</w:t>
            </w:r>
            <w:r>
              <w:rPr>
                <w:rFonts w:cstheme="minorHAnsi"/>
                <w:color w:val="000000"/>
              </w:rPr>
              <w:t xml:space="preserve"> ili jednakovrijedno), 1 komad</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751535" w:rsidRPr="003355A9" w:rsidRDefault="00751535" w:rsidP="00751535">
            <w:pPr>
              <w:tabs>
                <w:tab w:val="left" w:pos="729"/>
              </w:tabs>
              <w:suppressAutoHyphens/>
              <w:autoSpaceDN w:val="0"/>
              <w:spacing w:after="0"/>
              <w:jc w:val="center"/>
              <w:textAlignment w:val="baseline"/>
              <w:rPr>
                <w:rFonts w:eastAsia="Calibri" w:cstheme="minorHAnsi"/>
                <w:kern w:val="3"/>
              </w:rPr>
            </w:pPr>
          </w:p>
        </w:tc>
      </w:tr>
      <w:tr w:rsidR="00751535"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b/>
                <w:color w:val="000000"/>
              </w:rPr>
            </w:pPr>
            <w:r w:rsidRPr="003355A9">
              <w:rPr>
                <w:rFonts w:cstheme="minorHAnsi"/>
                <w:b/>
                <w:color w:val="000000"/>
              </w:rPr>
              <w:t>Brusilica tračna/turpija</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color w:val="000000"/>
              </w:rPr>
            </w:pPr>
            <w:r w:rsidRPr="003355A9">
              <w:rPr>
                <w:rFonts w:cstheme="minorHAnsi"/>
                <w:color w:val="000000"/>
              </w:rPr>
              <w:t>720W, duljine 457mm, s kutijom i priborom (kao Bosch GEF 7 E Professiona</w:t>
            </w:r>
            <w:r w:rsidR="00F23BF3">
              <w:rPr>
                <w:rFonts w:cstheme="minorHAnsi"/>
                <w:color w:val="000000"/>
              </w:rPr>
              <w:t>l ili jednakovrijedno), 1 komad</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751535" w:rsidRPr="003355A9" w:rsidRDefault="00751535" w:rsidP="00751535">
            <w:pPr>
              <w:tabs>
                <w:tab w:val="left" w:pos="729"/>
              </w:tabs>
              <w:suppressAutoHyphens/>
              <w:autoSpaceDN w:val="0"/>
              <w:spacing w:after="0"/>
              <w:jc w:val="center"/>
              <w:textAlignment w:val="baseline"/>
              <w:rPr>
                <w:rFonts w:eastAsia="Calibri" w:cstheme="minorHAnsi"/>
                <w:kern w:val="3"/>
              </w:rPr>
            </w:pPr>
          </w:p>
        </w:tc>
      </w:tr>
      <w:tr w:rsidR="00F23BF3"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F23BF3" w:rsidRPr="003355A9" w:rsidRDefault="00F23BF3" w:rsidP="00751535">
            <w:pPr>
              <w:spacing w:after="0"/>
              <w:rPr>
                <w:rFonts w:cstheme="minorHAnsi"/>
                <w:b/>
                <w:color w:val="000000"/>
              </w:rPr>
            </w:pPr>
            <w:r>
              <w:rPr>
                <w:rFonts w:cstheme="minorHAnsi"/>
                <w:b/>
                <w:color w:val="000000"/>
              </w:rPr>
              <w:t>Brusilica ravna</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F23BF3" w:rsidRPr="003355A9" w:rsidRDefault="00F23BF3" w:rsidP="00751535">
            <w:pPr>
              <w:spacing w:after="0"/>
              <w:rPr>
                <w:rFonts w:cstheme="minorHAnsi"/>
                <w:color w:val="000000"/>
              </w:rPr>
            </w:pPr>
            <w:r>
              <w:rPr>
                <w:rFonts w:cstheme="minorHAnsi"/>
                <w:color w:val="000000"/>
              </w:rPr>
              <w:t>600W, promjera 50mm (</w:t>
            </w:r>
            <w:r w:rsidR="00FD20BF">
              <w:rPr>
                <w:rFonts w:cstheme="minorHAnsi"/>
                <w:color w:val="000000"/>
              </w:rPr>
              <w:t>kao Bosch GGS</w:t>
            </w:r>
            <w:r w:rsidR="005E3FF4">
              <w:rPr>
                <w:rFonts w:cstheme="minorHAnsi"/>
                <w:color w:val="000000"/>
              </w:rPr>
              <w:t xml:space="preserve"> </w:t>
            </w:r>
            <w:r w:rsidR="00FD20BF">
              <w:rPr>
                <w:rFonts w:cstheme="minorHAnsi"/>
                <w:color w:val="000000"/>
              </w:rPr>
              <w:t>28 C ili jednakovrijedno), 1 komad</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23BF3" w:rsidRPr="003355A9" w:rsidRDefault="00F23BF3" w:rsidP="00751535">
            <w:pPr>
              <w:tabs>
                <w:tab w:val="left" w:pos="729"/>
              </w:tabs>
              <w:suppressAutoHyphens/>
              <w:autoSpaceDN w:val="0"/>
              <w:spacing w:after="0"/>
              <w:jc w:val="center"/>
              <w:textAlignment w:val="baseline"/>
              <w:rPr>
                <w:rFonts w:eastAsia="Calibri" w:cstheme="minorHAnsi"/>
                <w:kern w:val="3"/>
              </w:rPr>
            </w:pPr>
          </w:p>
        </w:tc>
      </w:tr>
      <w:tr w:rsidR="00751535"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b/>
                <w:color w:val="000000"/>
              </w:rPr>
            </w:pPr>
            <w:r w:rsidRPr="003355A9">
              <w:rPr>
                <w:rFonts w:cstheme="minorHAnsi"/>
                <w:b/>
                <w:color w:val="000000"/>
              </w:rPr>
              <w:t>Bušilica udarna</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F23BF3">
            <w:pPr>
              <w:spacing w:after="0"/>
              <w:rPr>
                <w:rFonts w:cstheme="minorHAnsi"/>
                <w:color w:val="000000"/>
              </w:rPr>
            </w:pPr>
            <w:r w:rsidRPr="003355A9">
              <w:rPr>
                <w:rFonts w:cstheme="minorHAnsi"/>
                <w:color w:val="000000"/>
              </w:rPr>
              <w:t>600W za beton samostezna 15mm (kao Bosch GSB 13 RE Prof</w:t>
            </w:r>
            <w:r w:rsidR="00FD20BF">
              <w:rPr>
                <w:rFonts w:cstheme="minorHAnsi"/>
                <w:color w:val="000000"/>
              </w:rPr>
              <w:t>essional ili jednakovrijedno), 3</w:t>
            </w:r>
            <w:r w:rsidRPr="003355A9">
              <w:rPr>
                <w:rFonts w:cstheme="minorHAnsi"/>
                <w:color w:val="000000"/>
              </w:rPr>
              <w:t xml:space="preserve"> komad</w:t>
            </w:r>
            <w:r w:rsidR="00FD20BF">
              <w:rPr>
                <w:rFonts w:cstheme="minorHAnsi"/>
                <w:color w:val="000000"/>
              </w:rPr>
              <w:t>a</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751535" w:rsidRPr="003355A9" w:rsidRDefault="00751535" w:rsidP="00751535">
            <w:pPr>
              <w:tabs>
                <w:tab w:val="left" w:pos="729"/>
              </w:tabs>
              <w:suppressAutoHyphens/>
              <w:autoSpaceDN w:val="0"/>
              <w:spacing w:after="0"/>
              <w:jc w:val="center"/>
              <w:textAlignment w:val="baseline"/>
              <w:rPr>
                <w:rFonts w:eastAsia="Calibri" w:cstheme="minorHAnsi"/>
                <w:kern w:val="3"/>
              </w:rPr>
            </w:pPr>
          </w:p>
        </w:tc>
      </w:tr>
      <w:tr w:rsidR="00751535"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b/>
                <w:color w:val="000000"/>
              </w:rPr>
            </w:pPr>
            <w:r w:rsidRPr="003355A9">
              <w:rPr>
                <w:rFonts w:cstheme="minorHAnsi"/>
                <w:b/>
                <w:color w:val="000000"/>
              </w:rPr>
              <w:lastRenderedPageBreak/>
              <w:t>Bušilica udarna</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5E3FF4">
            <w:pPr>
              <w:spacing w:after="0"/>
              <w:rPr>
                <w:rFonts w:cstheme="minorHAnsi"/>
                <w:color w:val="000000"/>
              </w:rPr>
            </w:pPr>
            <w:r w:rsidRPr="003355A9">
              <w:rPr>
                <w:rFonts w:cstheme="minorHAnsi"/>
                <w:color w:val="000000"/>
              </w:rPr>
              <w:t>1.100W za beton samostezna 24mm (kao Bosch GSB 21-2 RE Professional ili jednakovrijedno), 1 komad</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751535" w:rsidRPr="003355A9" w:rsidRDefault="00751535" w:rsidP="00751535">
            <w:pPr>
              <w:tabs>
                <w:tab w:val="left" w:pos="729"/>
              </w:tabs>
              <w:suppressAutoHyphens/>
              <w:autoSpaceDN w:val="0"/>
              <w:spacing w:after="0"/>
              <w:jc w:val="center"/>
              <w:textAlignment w:val="baseline"/>
              <w:rPr>
                <w:rFonts w:eastAsia="Calibri" w:cstheme="minorHAnsi"/>
                <w:kern w:val="3"/>
              </w:rPr>
            </w:pPr>
          </w:p>
        </w:tc>
      </w:tr>
      <w:tr w:rsidR="00751535"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b/>
                <w:color w:val="000000"/>
              </w:rPr>
            </w:pPr>
            <w:r w:rsidRPr="003355A9">
              <w:rPr>
                <w:rFonts w:cstheme="minorHAnsi"/>
                <w:b/>
                <w:color w:val="000000"/>
              </w:rPr>
              <w:t>Bušilica-čekić</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color w:val="000000"/>
              </w:rPr>
            </w:pPr>
            <w:r w:rsidRPr="003355A9">
              <w:rPr>
                <w:rFonts w:cstheme="minorHAnsi"/>
                <w:color w:val="000000"/>
              </w:rPr>
              <w:t>sa SDS-plus sustavom 880W za beton samostezni 28mm (kao Bosch GBH 2-28 F Prof</w:t>
            </w:r>
            <w:r w:rsidR="005E3FF4">
              <w:rPr>
                <w:rFonts w:cstheme="minorHAnsi"/>
                <w:color w:val="000000"/>
              </w:rPr>
              <w:t>essional ili jednakovrijedno), 2</w:t>
            </w:r>
            <w:r w:rsidRPr="003355A9">
              <w:rPr>
                <w:rFonts w:cstheme="minorHAnsi"/>
                <w:color w:val="000000"/>
              </w:rPr>
              <w:t xml:space="preserve"> komada</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751535" w:rsidRPr="003355A9" w:rsidRDefault="00751535" w:rsidP="00751535">
            <w:pPr>
              <w:tabs>
                <w:tab w:val="left" w:pos="729"/>
              </w:tabs>
              <w:suppressAutoHyphens/>
              <w:autoSpaceDN w:val="0"/>
              <w:spacing w:after="0"/>
              <w:jc w:val="center"/>
              <w:textAlignment w:val="baseline"/>
              <w:rPr>
                <w:rFonts w:eastAsia="Calibri" w:cstheme="minorHAnsi"/>
                <w:kern w:val="3"/>
              </w:rPr>
            </w:pPr>
          </w:p>
        </w:tc>
      </w:tr>
      <w:tr w:rsidR="00751535"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b/>
                <w:color w:val="000000"/>
              </w:rPr>
            </w:pPr>
            <w:r w:rsidRPr="003355A9">
              <w:rPr>
                <w:rFonts w:cstheme="minorHAnsi"/>
                <w:b/>
                <w:color w:val="000000"/>
              </w:rPr>
              <w:t>Bušilica-čekić</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color w:val="000000"/>
              </w:rPr>
            </w:pPr>
            <w:r w:rsidRPr="003355A9">
              <w:rPr>
                <w:rFonts w:cstheme="minorHAnsi"/>
                <w:color w:val="000000"/>
              </w:rPr>
              <w:t>sa SDS-max sustavom 1.150W za beton 40mm (kao Bosch GBH 5-40 DCE Professional ili jednakovrijedno), 1 komad</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751535" w:rsidRPr="003355A9" w:rsidRDefault="00751535" w:rsidP="00751535">
            <w:pPr>
              <w:tabs>
                <w:tab w:val="left" w:pos="729"/>
              </w:tabs>
              <w:suppressAutoHyphens/>
              <w:autoSpaceDN w:val="0"/>
              <w:spacing w:after="0"/>
              <w:jc w:val="center"/>
              <w:textAlignment w:val="baseline"/>
              <w:rPr>
                <w:rFonts w:eastAsia="Calibri" w:cstheme="minorHAnsi"/>
                <w:kern w:val="3"/>
              </w:rPr>
            </w:pPr>
          </w:p>
        </w:tc>
      </w:tr>
      <w:tr w:rsidR="00751535"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b/>
                <w:color w:val="000000"/>
              </w:rPr>
            </w:pPr>
            <w:r w:rsidRPr="003355A9">
              <w:rPr>
                <w:rFonts w:cstheme="minorHAnsi"/>
                <w:b/>
                <w:color w:val="000000"/>
              </w:rPr>
              <w:t>Brusilica kutna</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color w:val="000000"/>
              </w:rPr>
            </w:pPr>
            <w:r w:rsidRPr="003355A9">
              <w:rPr>
                <w:rFonts w:cstheme="minorHAnsi"/>
                <w:color w:val="000000"/>
              </w:rPr>
              <w:t>1.100W, brzina 11.500rpm, promjera 125mm s koferom (kao Bosch GWS 11-125 Professiona</w:t>
            </w:r>
            <w:r w:rsidR="005E3FF4">
              <w:rPr>
                <w:rFonts w:cstheme="minorHAnsi"/>
                <w:color w:val="000000"/>
              </w:rPr>
              <w:t>l ili jednakovrijedno), 1 komad</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751535" w:rsidRPr="003355A9" w:rsidRDefault="00751535" w:rsidP="00751535">
            <w:pPr>
              <w:tabs>
                <w:tab w:val="left" w:pos="729"/>
              </w:tabs>
              <w:suppressAutoHyphens/>
              <w:autoSpaceDN w:val="0"/>
              <w:spacing w:after="0"/>
              <w:jc w:val="center"/>
              <w:textAlignment w:val="baseline"/>
              <w:rPr>
                <w:rFonts w:eastAsia="Calibri" w:cstheme="minorHAnsi"/>
                <w:kern w:val="3"/>
              </w:rPr>
            </w:pPr>
          </w:p>
        </w:tc>
      </w:tr>
      <w:tr w:rsidR="00751535"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b/>
                <w:color w:val="000000"/>
              </w:rPr>
            </w:pPr>
            <w:r w:rsidRPr="003355A9">
              <w:rPr>
                <w:rFonts w:cstheme="minorHAnsi"/>
                <w:b/>
                <w:color w:val="000000"/>
              </w:rPr>
              <w:t>Brusilica kutna</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color w:val="000000"/>
              </w:rPr>
            </w:pPr>
            <w:r w:rsidRPr="003355A9">
              <w:rPr>
                <w:rFonts w:cstheme="minorHAnsi"/>
                <w:color w:val="000000"/>
              </w:rPr>
              <w:t xml:space="preserve">2.200W, brzina 6.500rpm, promjera 230mm (kao Bosch GWS 22-230 H Professional ili jednakovrijedno), 1 </w:t>
            </w:r>
            <w:r w:rsidR="005E3FF4">
              <w:rPr>
                <w:rFonts w:cstheme="minorHAnsi"/>
                <w:color w:val="000000"/>
              </w:rPr>
              <w:t>komad</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751535" w:rsidRPr="003355A9" w:rsidRDefault="00751535" w:rsidP="00751535">
            <w:pPr>
              <w:tabs>
                <w:tab w:val="left" w:pos="729"/>
              </w:tabs>
              <w:suppressAutoHyphens/>
              <w:autoSpaceDN w:val="0"/>
              <w:spacing w:after="0"/>
              <w:jc w:val="center"/>
              <w:textAlignment w:val="baseline"/>
              <w:rPr>
                <w:rFonts w:eastAsia="Calibri" w:cstheme="minorHAnsi"/>
                <w:kern w:val="3"/>
              </w:rPr>
            </w:pPr>
          </w:p>
        </w:tc>
      </w:tr>
      <w:tr w:rsidR="00751535"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b/>
                <w:color w:val="000000"/>
              </w:rPr>
            </w:pPr>
            <w:r w:rsidRPr="003355A9">
              <w:rPr>
                <w:rFonts w:cstheme="minorHAnsi"/>
                <w:b/>
                <w:color w:val="000000"/>
              </w:rPr>
              <w:t>Ubodna pila</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color w:val="000000"/>
              </w:rPr>
            </w:pPr>
            <w:r w:rsidRPr="003355A9">
              <w:rPr>
                <w:rFonts w:cstheme="minorHAnsi"/>
                <w:color w:val="000000"/>
              </w:rPr>
              <w:t>780W, dubine u drvu 150mm s koferom (kao Bosch GST 150 BCE Prof</w:t>
            </w:r>
            <w:r w:rsidR="005E3FF4">
              <w:rPr>
                <w:rFonts w:cstheme="minorHAnsi"/>
                <w:color w:val="000000"/>
              </w:rPr>
              <w:t>essional ili jednakovrijedno), 2 komad</w:t>
            </w:r>
            <w:r w:rsidR="00BE08AD">
              <w:rPr>
                <w:rFonts w:cstheme="minorHAnsi"/>
                <w:color w:val="000000"/>
              </w:rPr>
              <w:t>a</w:t>
            </w:r>
            <w:bookmarkStart w:id="0" w:name="_GoBack"/>
            <w:bookmarkEnd w:id="0"/>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751535" w:rsidRPr="003355A9" w:rsidRDefault="00751535" w:rsidP="00751535">
            <w:pPr>
              <w:tabs>
                <w:tab w:val="left" w:pos="729"/>
              </w:tabs>
              <w:suppressAutoHyphens/>
              <w:autoSpaceDN w:val="0"/>
              <w:spacing w:after="0"/>
              <w:jc w:val="center"/>
              <w:textAlignment w:val="baseline"/>
              <w:rPr>
                <w:rFonts w:eastAsia="Calibri" w:cstheme="minorHAnsi"/>
                <w:kern w:val="3"/>
              </w:rPr>
            </w:pPr>
          </w:p>
        </w:tc>
      </w:tr>
      <w:tr w:rsidR="00751535"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b/>
                <w:color w:val="000000"/>
              </w:rPr>
            </w:pPr>
            <w:r w:rsidRPr="003355A9">
              <w:rPr>
                <w:rFonts w:cstheme="minorHAnsi"/>
                <w:b/>
                <w:color w:val="000000"/>
              </w:rPr>
              <w:t>Usisavač</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color w:val="000000"/>
              </w:rPr>
            </w:pPr>
            <w:r w:rsidRPr="003355A9">
              <w:rPr>
                <w:rFonts w:cstheme="minorHAnsi"/>
                <w:color w:val="000000"/>
              </w:rPr>
              <w:t>1.100W za mokro i suho</w:t>
            </w:r>
            <w:r w:rsidR="00F42548" w:rsidRPr="003355A9">
              <w:rPr>
                <w:rFonts w:cstheme="minorHAnsi"/>
                <w:color w:val="000000"/>
              </w:rPr>
              <w:t>,</w:t>
            </w:r>
            <w:r w:rsidRPr="003355A9">
              <w:rPr>
                <w:rFonts w:cstheme="minorHAnsi"/>
                <w:color w:val="000000"/>
              </w:rPr>
              <w:t xml:space="preserve"> s otprašivanjem (kao Bosch GAS 15 PS Professiona</w:t>
            </w:r>
            <w:r w:rsidR="005E3FF4">
              <w:rPr>
                <w:rFonts w:cstheme="minorHAnsi"/>
                <w:color w:val="000000"/>
              </w:rPr>
              <w:t>l ili jednakovrijedno), 1 komad</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751535" w:rsidRPr="003355A9" w:rsidRDefault="00751535" w:rsidP="00751535">
            <w:pPr>
              <w:tabs>
                <w:tab w:val="left" w:pos="729"/>
              </w:tabs>
              <w:suppressAutoHyphens/>
              <w:autoSpaceDN w:val="0"/>
              <w:spacing w:after="0"/>
              <w:jc w:val="center"/>
              <w:textAlignment w:val="baseline"/>
              <w:rPr>
                <w:rFonts w:eastAsia="Calibri" w:cstheme="minorHAnsi"/>
                <w:kern w:val="3"/>
              </w:rPr>
            </w:pPr>
          </w:p>
        </w:tc>
      </w:tr>
      <w:tr w:rsidR="00751535"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b/>
                <w:color w:val="000000"/>
              </w:rPr>
            </w:pPr>
            <w:r w:rsidRPr="003355A9">
              <w:rPr>
                <w:rFonts w:cstheme="minorHAnsi"/>
                <w:b/>
                <w:color w:val="000000"/>
              </w:rPr>
              <w:t>Aparat za varenje</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5E3FF4" w:rsidP="005E3FF4">
            <w:pPr>
              <w:spacing w:after="0"/>
              <w:rPr>
                <w:rFonts w:cstheme="minorHAnsi"/>
                <w:color w:val="000000"/>
              </w:rPr>
            </w:pPr>
            <w:r>
              <w:rPr>
                <w:rFonts w:cstheme="minorHAnsi"/>
                <w:color w:val="000000"/>
              </w:rPr>
              <w:t xml:space="preserve">Inverter, min. </w:t>
            </w:r>
            <w:r w:rsidR="00751535" w:rsidRPr="003355A9">
              <w:rPr>
                <w:rFonts w:cstheme="minorHAnsi"/>
                <w:color w:val="000000"/>
              </w:rPr>
              <w:t>150A</w:t>
            </w:r>
            <w:r>
              <w:rPr>
                <w:rFonts w:cstheme="minorHAnsi"/>
                <w:color w:val="000000"/>
              </w:rPr>
              <w:t>,</w:t>
            </w:r>
            <w:r w:rsidR="00751535" w:rsidRPr="003355A9">
              <w:rPr>
                <w:rFonts w:cstheme="minorHAnsi"/>
                <w:color w:val="000000"/>
              </w:rPr>
              <w:t xml:space="preserve"> u </w:t>
            </w:r>
            <w:r w:rsidR="00F42548" w:rsidRPr="003355A9">
              <w:rPr>
                <w:rFonts w:cstheme="minorHAnsi"/>
                <w:color w:val="000000"/>
              </w:rPr>
              <w:t>kućištu</w:t>
            </w:r>
            <w:r w:rsidR="00751535" w:rsidRPr="003355A9">
              <w:rPr>
                <w:rFonts w:cstheme="minorHAnsi"/>
                <w:color w:val="000000"/>
              </w:rPr>
              <w:t xml:space="preserve"> (kao Telwin </w:t>
            </w:r>
            <w:r>
              <w:rPr>
                <w:rFonts w:cstheme="minorHAnsi"/>
                <w:color w:val="000000"/>
              </w:rPr>
              <w:t>Force 195 ili jednakovrijedno), 1 komad</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751535" w:rsidRPr="003355A9" w:rsidRDefault="00751535" w:rsidP="00751535">
            <w:pPr>
              <w:tabs>
                <w:tab w:val="left" w:pos="729"/>
              </w:tabs>
              <w:suppressAutoHyphens/>
              <w:autoSpaceDN w:val="0"/>
              <w:spacing w:after="0"/>
              <w:jc w:val="center"/>
              <w:textAlignment w:val="baseline"/>
              <w:rPr>
                <w:rFonts w:eastAsia="Calibri" w:cstheme="minorHAnsi"/>
                <w:kern w:val="3"/>
              </w:rPr>
            </w:pPr>
          </w:p>
        </w:tc>
      </w:tr>
      <w:tr w:rsidR="005E3FF4"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5E3FF4" w:rsidRPr="003355A9" w:rsidRDefault="005E3FF4" w:rsidP="00751535">
            <w:pPr>
              <w:spacing w:after="0"/>
              <w:rPr>
                <w:rFonts w:cstheme="minorHAnsi"/>
                <w:b/>
                <w:color w:val="000000"/>
              </w:rPr>
            </w:pPr>
            <w:r w:rsidRPr="005E3FF4">
              <w:rPr>
                <w:rFonts w:cstheme="minorHAnsi"/>
                <w:b/>
                <w:color w:val="000000"/>
              </w:rPr>
              <w:lastRenderedPageBreak/>
              <w:t>Instrument za mjerenje otpora izolacije</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5E3FF4" w:rsidRDefault="005E3FF4" w:rsidP="005E3FF4">
            <w:pPr>
              <w:spacing w:after="0"/>
              <w:rPr>
                <w:rFonts w:cstheme="minorHAnsi"/>
                <w:color w:val="000000"/>
              </w:rPr>
            </w:pPr>
            <w:r>
              <w:rPr>
                <w:rFonts w:cstheme="minorHAnsi"/>
                <w:color w:val="000000"/>
              </w:rPr>
              <w:t>Do 10Tohma</w:t>
            </w:r>
            <w:r w:rsidRPr="005E3FF4">
              <w:rPr>
                <w:rFonts w:cstheme="minorHAnsi"/>
                <w:color w:val="000000"/>
              </w:rPr>
              <w:t>,</w:t>
            </w:r>
            <w:r>
              <w:rPr>
                <w:rFonts w:cstheme="minorHAnsi"/>
                <w:color w:val="000000"/>
              </w:rPr>
              <w:t xml:space="preserve"> do 5kV,</w:t>
            </w:r>
            <w:r w:rsidRPr="005E3FF4">
              <w:rPr>
                <w:rFonts w:cstheme="minorHAnsi"/>
                <w:color w:val="000000"/>
              </w:rPr>
              <w:t xml:space="preserve"> s funkcijama dijagnostike</w:t>
            </w:r>
            <w:r>
              <w:rPr>
                <w:rFonts w:cstheme="minorHAnsi"/>
                <w:color w:val="000000"/>
              </w:rPr>
              <w:t xml:space="preserve">, mogućnost spajanja s računalom, s torbom i priborom (kao </w:t>
            </w:r>
            <w:r w:rsidRPr="005E3FF4">
              <w:rPr>
                <w:rFonts w:cstheme="minorHAnsi"/>
                <w:color w:val="000000"/>
              </w:rPr>
              <w:t>Metrel MI 3205 TeraOhmXA 5kV</w:t>
            </w:r>
            <w:r w:rsidR="00FD118B">
              <w:rPr>
                <w:rFonts w:cstheme="minorHAnsi"/>
                <w:color w:val="000000"/>
              </w:rPr>
              <w:t xml:space="preserve"> ili jednakovrijedno</w:t>
            </w:r>
            <w:r>
              <w:rPr>
                <w:rFonts w:cstheme="minorHAnsi"/>
                <w:color w:val="000000"/>
              </w:rPr>
              <w:t>), 1 komad</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5E3FF4" w:rsidRPr="003355A9" w:rsidRDefault="005E3FF4" w:rsidP="00751535">
            <w:pPr>
              <w:tabs>
                <w:tab w:val="left" w:pos="729"/>
              </w:tabs>
              <w:suppressAutoHyphens/>
              <w:autoSpaceDN w:val="0"/>
              <w:spacing w:after="0"/>
              <w:jc w:val="center"/>
              <w:textAlignment w:val="baseline"/>
              <w:rPr>
                <w:rFonts w:eastAsia="Calibri" w:cstheme="minorHAnsi"/>
                <w:kern w:val="3"/>
              </w:rPr>
            </w:pPr>
          </w:p>
        </w:tc>
      </w:tr>
      <w:tr w:rsidR="00751535"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b/>
                <w:color w:val="000000"/>
              </w:rPr>
            </w:pPr>
            <w:r w:rsidRPr="003355A9">
              <w:rPr>
                <w:rFonts w:cstheme="minorHAnsi"/>
                <w:b/>
                <w:color w:val="000000"/>
              </w:rPr>
              <w:t>Križni laser</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5E3FF4" w:rsidP="00751535">
            <w:pPr>
              <w:spacing w:after="0"/>
              <w:rPr>
                <w:rFonts w:cstheme="minorHAnsi"/>
                <w:color w:val="000000"/>
              </w:rPr>
            </w:pPr>
            <w:r>
              <w:rPr>
                <w:rFonts w:cstheme="minorHAnsi"/>
                <w:color w:val="000000"/>
              </w:rPr>
              <w:t>D</w:t>
            </w:r>
            <w:r w:rsidR="00751535" w:rsidRPr="003355A9">
              <w:rPr>
                <w:rFonts w:cstheme="minorHAnsi"/>
                <w:color w:val="000000"/>
              </w:rPr>
              <w:t>o 50m, preciznosti 0,3mm/m (kao Bosch GCL 2-50 C Professiona</w:t>
            </w:r>
            <w:r>
              <w:rPr>
                <w:rFonts w:cstheme="minorHAnsi"/>
                <w:color w:val="000000"/>
              </w:rPr>
              <w:t>l ili jednakovrijedno), 1 komad</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751535" w:rsidRPr="003355A9" w:rsidRDefault="00751535" w:rsidP="00751535">
            <w:pPr>
              <w:tabs>
                <w:tab w:val="left" w:pos="729"/>
              </w:tabs>
              <w:suppressAutoHyphens/>
              <w:autoSpaceDN w:val="0"/>
              <w:spacing w:after="0"/>
              <w:jc w:val="center"/>
              <w:textAlignment w:val="baseline"/>
              <w:rPr>
                <w:rFonts w:eastAsia="Calibri" w:cstheme="minorHAnsi"/>
                <w:kern w:val="3"/>
              </w:rPr>
            </w:pPr>
          </w:p>
        </w:tc>
      </w:tr>
      <w:tr w:rsidR="00751535"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b/>
                <w:color w:val="000000"/>
              </w:rPr>
            </w:pPr>
            <w:r w:rsidRPr="003355A9">
              <w:rPr>
                <w:rFonts w:cstheme="minorHAnsi"/>
                <w:b/>
                <w:color w:val="000000"/>
              </w:rPr>
              <w:t>Stroj za brušenje svrdala</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color w:val="000000"/>
              </w:rPr>
            </w:pPr>
            <w:r w:rsidRPr="003355A9">
              <w:rPr>
                <w:rFonts w:cstheme="minorHAnsi"/>
                <w:color w:val="000000"/>
              </w:rPr>
              <w:t>3-13mm (kao FERVI A003/13 ili jedn</w:t>
            </w:r>
            <w:r w:rsidR="005E3FF4">
              <w:rPr>
                <w:rFonts w:cstheme="minorHAnsi"/>
                <w:color w:val="000000"/>
              </w:rPr>
              <w:t>akovrijedno), 1 komad</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751535" w:rsidRPr="003355A9" w:rsidRDefault="00751535" w:rsidP="00751535">
            <w:pPr>
              <w:tabs>
                <w:tab w:val="left" w:pos="729"/>
              </w:tabs>
              <w:suppressAutoHyphens/>
              <w:autoSpaceDN w:val="0"/>
              <w:spacing w:after="0"/>
              <w:jc w:val="center"/>
              <w:textAlignment w:val="baseline"/>
              <w:rPr>
                <w:rFonts w:eastAsia="Calibri" w:cstheme="minorHAnsi"/>
                <w:kern w:val="3"/>
              </w:rPr>
            </w:pPr>
          </w:p>
        </w:tc>
      </w:tr>
      <w:tr w:rsidR="00751535"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b/>
                <w:color w:val="000000"/>
              </w:rPr>
            </w:pPr>
            <w:r w:rsidRPr="003355A9">
              <w:rPr>
                <w:rFonts w:cstheme="minorHAnsi"/>
                <w:b/>
                <w:color w:val="000000"/>
              </w:rPr>
              <w:t>Pila za metal</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color w:val="000000"/>
              </w:rPr>
            </w:pPr>
            <w:r w:rsidRPr="003355A9">
              <w:rPr>
                <w:rFonts w:cstheme="minorHAnsi"/>
                <w:color w:val="000000"/>
              </w:rPr>
              <w:t>2000W, širine rezanja 305mm, dubine rezanja 100mm, hladno rezanje (kao Bosch GCD 12 JL Professional</w:t>
            </w:r>
            <w:r w:rsidR="005E3FF4">
              <w:rPr>
                <w:rFonts w:cstheme="minorHAnsi"/>
                <w:color w:val="000000"/>
              </w:rPr>
              <w:t xml:space="preserve">  ili jednakovrijedno), 1 komad</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751535" w:rsidRPr="003355A9" w:rsidRDefault="00751535" w:rsidP="00751535">
            <w:pPr>
              <w:tabs>
                <w:tab w:val="left" w:pos="729"/>
              </w:tabs>
              <w:suppressAutoHyphens/>
              <w:autoSpaceDN w:val="0"/>
              <w:spacing w:after="0"/>
              <w:jc w:val="center"/>
              <w:textAlignment w:val="baseline"/>
              <w:rPr>
                <w:rFonts w:eastAsia="Calibri" w:cstheme="minorHAnsi"/>
                <w:kern w:val="3"/>
              </w:rPr>
            </w:pPr>
          </w:p>
        </w:tc>
      </w:tr>
      <w:tr w:rsidR="00751535"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b/>
                <w:color w:val="000000"/>
              </w:rPr>
            </w:pPr>
            <w:r w:rsidRPr="003355A9">
              <w:rPr>
                <w:rFonts w:cstheme="minorHAnsi"/>
                <w:b/>
                <w:color w:val="000000"/>
              </w:rPr>
              <w:t>Alat za stiskanje tuljaka sa žice</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5E3FF4" w:rsidP="005E3FF4">
            <w:pPr>
              <w:spacing w:after="0"/>
              <w:rPr>
                <w:rFonts w:cstheme="minorHAnsi"/>
                <w:color w:val="000000"/>
              </w:rPr>
            </w:pPr>
            <w:r>
              <w:rPr>
                <w:rFonts w:cstheme="minorHAnsi"/>
                <w:color w:val="000000"/>
              </w:rPr>
              <w:t>do 10mm2, (kao Weidmuller PZ4</w:t>
            </w:r>
            <w:r w:rsidR="00751535" w:rsidRPr="003355A9">
              <w:rPr>
                <w:rFonts w:cstheme="minorHAnsi"/>
                <w:color w:val="000000"/>
              </w:rPr>
              <w:t xml:space="preserve"> ili jednakovrijedno), 12 komada</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751535" w:rsidRPr="003355A9" w:rsidRDefault="00751535" w:rsidP="00751535">
            <w:pPr>
              <w:tabs>
                <w:tab w:val="left" w:pos="729"/>
              </w:tabs>
              <w:suppressAutoHyphens/>
              <w:autoSpaceDN w:val="0"/>
              <w:spacing w:after="0"/>
              <w:jc w:val="center"/>
              <w:textAlignment w:val="baseline"/>
              <w:rPr>
                <w:rFonts w:eastAsia="Calibri" w:cstheme="minorHAnsi"/>
                <w:kern w:val="3"/>
              </w:rPr>
            </w:pPr>
          </w:p>
        </w:tc>
      </w:tr>
      <w:tr w:rsidR="00751535"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b/>
                <w:color w:val="000000"/>
              </w:rPr>
            </w:pPr>
            <w:r w:rsidRPr="003355A9">
              <w:rPr>
                <w:rFonts w:cstheme="minorHAnsi"/>
                <w:b/>
                <w:color w:val="000000"/>
              </w:rPr>
              <w:t>Alat za skidanje PVC izolacije sa žice</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color w:val="000000"/>
              </w:rPr>
            </w:pPr>
            <w:r w:rsidRPr="003355A9">
              <w:rPr>
                <w:rFonts w:cstheme="minorHAnsi"/>
                <w:color w:val="000000"/>
              </w:rPr>
              <w:t>do 10mm2 (kao Weidmuller Stripax ili jednakovrijedno), 12 komada</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751535" w:rsidRPr="003355A9" w:rsidRDefault="00751535" w:rsidP="00751535">
            <w:pPr>
              <w:tabs>
                <w:tab w:val="left" w:pos="729"/>
              </w:tabs>
              <w:suppressAutoHyphens/>
              <w:autoSpaceDN w:val="0"/>
              <w:spacing w:after="0"/>
              <w:jc w:val="center"/>
              <w:textAlignment w:val="baseline"/>
              <w:rPr>
                <w:rFonts w:eastAsia="Calibri" w:cstheme="minorHAnsi"/>
                <w:kern w:val="3"/>
              </w:rPr>
            </w:pPr>
          </w:p>
        </w:tc>
      </w:tr>
      <w:tr w:rsidR="00751535"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b/>
                <w:color w:val="000000"/>
              </w:rPr>
            </w:pPr>
            <w:r w:rsidRPr="003355A9">
              <w:rPr>
                <w:rFonts w:cstheme="minorHAnsi"/>
                <w:b/>
                <w:color w:val="000000"/>
              </w:rPr>
              <w:t>Kutijica za tuljke</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color w:val="000000"/>
              </w:rPr>
            </w:pPr>
            <w:r w:rsidRPr="003355A9">
              <w:rPr>
                <w:rFonts w:cstheme="minorHAnsi"/>
                <w:color w:val="000000"/>
              </w:rPr>
              <w:t>okrugla, s 5 podjeljaka (kao Weidmuller Sort Box ili jednakovrijedno), 12 komada</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751535" w:rsidRPr="003355A9" w:rsidRDefault="00751535" w:rsidP="00751535">
            <w:pPr>
              <w:tabs>
                <w:tab w:val="left" w:pos="729"/>
              </w:tabs>
              <w:suppressAutoHyphens/>
              <w:autoSpaceDN w:val="0"/>
              <w:spacing w:after="0"/>
              <w:jc w:val="center"/>
              <w:textAlignment w:val="baseline"/>
              <w:rPr>
                <w:rFonts w:eastAsia="Calibri" w:cstheme="minorHAnsi"/>
                <w:kern w:val="3"/>
              </w:rPr>
            </w:pPr>
          </w:p>
        </w:tc>
      </w:tr>
      <w:tr w:rsidR="00751535"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b/>
                <w:color w:val="000000"/>
              </w:rPr>
            </w:pPr>
            <w:r w:rsidRPr="003355A9">
              <w:rPr>
                <w:rFonts w:cstheme="minorHAnsi"/>
                <w:b/>
                <w:color w:val="000000"/>
              </w:rPr>
              <w:t>Izvijač plosnati</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color w:val="000000"/>
              </w:rPr>
            </w:pPr>
            <w:r w:rsidRPr="003355A9">
              <w:rPr>
                <w:rFonts w:cstheme="minorHAnsi"/>
                <w:color w:val="000000"/>
              </w:rPr>
              <w:t>izolirani 0,4mm (kao Unior 603 VDE TBI 0,4x2,5x75mm ili jednakovrijedno), 12 komada</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751535" w:rsidRPr="003355A9" w:rsidRDefault="00751535" w:rsidP="00751535">
            <w:pPr>
              <w:tabs>
                <w:tab w:val="left" w:pos="729"/>
              </w:tabs>
              <w:suppressAutoHyphens/>
              <w:autoSpaceDN w:val="0"/>
              <w:spacing w:after="0"/>
              <w:jc w:val="center"/>
              <w:textAlignment w:val="baseline"/>
              <w:rPr>
                <w:rFonts w:eastAsia="Calibri" w:cstheme="minorHAnsi"/>
                <w:kern w:val="3"/>
              </w:rPr>
            </w:pPr>
          </w:p>
        </w:tc>
      </w:tr>
      <w:tr w:rsidR="00751535"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b/>
                <w:color w:val="000000"/>
              </w:rPr>
            </w:pPr>
            <w:r w:rsidRPr="003355A9">
              <w:rPr>
                <w:rFonts w:cstheme="minorHAnsi"/>
                <w:b/>
                <w:color w:val="000000"/>
              </w:rPr>
              <w:t>Izvijač plosnati</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color w:val="000000"/>
              </w:rPr>
            </w:pPr>
            <w:r w:rsidRPr="003355A9">
              <w:rPr>
                <w:rFonts w:cstheme="minorHAnsi"/>
                <w:color w:val="000000"/>
              </w:rPr>
              <w:t>izolirani 0,6mm (kao Unior 603 VDE TBI 0,6x3,5x100mm ili jednakovrijedno), 12 komada</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751535" w:rsidRPr="003355A9" w:rsidRDefault="00751535" w:rsidP="00751535">
            <w:pPr>
              <w:tabs>
                <w:tab w:val="left" w:pos="729"/>
              </w:tabs>
              <w:suppressAutoHyphens/>
              <w:autoSpaceDN w:val="0"/>
              <w:spacing w:after="0"/>
              <w:jc w:val="center"/>
              <w:textAlignment w:val="baseline"/>
              <w:rPr>
                <w:rFonts w:eastAsia="Calibri" w:cstheme="minorHAnsi"/>
                <w:kern w:val="3"/>
              </w:rPr>
            </w:pPr>
          </w:p>
        </w:tc>
      </w:tr>
      <w:tr w:rsidR="00751535"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b/>
                <w:color w:val="000000"/>
              </w:rPr>
            </w:pPr>
            <w:r w:rsidRPr="003355A9">
              <w:rPr>
                <w:rFonts w:cstheme="minorHAnsi"/>
                <w:b/>
                <w:color w:val="000000"/>
              </w:rPr>
              <w:t>Izvijač plosnati</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color w:val="000000"/>
              </w:rPr>
            </w:pPr>
            <w:r w:rsidRPr="003355A9">
              <w:rPr>
                <w:rFonts w:cstheme="minorHAnsi"/>
                <w:color w:val="000000"/>
              </w:rPr>
              <w:t>izolirani 1,0mm (kao Unior 603 VDE TBI 1,0x5,5x125mm ili jednakovrijedno), 12 komada</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751535" w:rsidRPr="003355A9" w:rsidRDefault="00751535" w:rsidP="00751535">
            <w:pPr>
              <w:tabs>
                <w:tab w:val="left" w:pos="729"/>
              </w:tabs>
              <w:suppressAutoHyphens/>
              <w:autoSpaceDN w:val="0"/>
              <w:spacing w:after="0"/>
              <w:jc w:val="center"/>
              <w:textAlignment w:val="baseline"/>
              <w:rPr>
                <w:rFonts w:eastAsia="Calibri" w:cstheme="minorHAnsi"/>
                <w:kern w:val="3"/>
              </w:rPr>
            </w:pPr>
          </w:p>
        </w:tc>
      </w:tr>
      <w:tr w:rsidR="00751535"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b/>
                <w:color w:val="000000"/>
              </w:rPr>
            </w:pPr>
            <w:r w:rsidRPr="003355A9">
              <w:rPr>
                <w:rFonts w:cstheme="minorHAnsi"/>
                <w:b/>
                <w:color w:val="000000"/>
              </w:rPr>
              <w:lastRenderedPageBreak/>
              <w:t>Izvijač plosnati</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color w:val="000000"/>
              </w:rPr>
            </w:pPr>
            <w:r w:rsidRPr="003355A9">
              <w:rPr>
                <w:rFonts w:cstheme="minorHAnsi"/>
                <w:color w:val="000000"/>
              </w:rPr>
              <w:t>izolirani 1,2mm (kao Unior 603 VDE TBI 1,2x8x175mm ili jednakovrijedno), 12 komada</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751535" w:rsidRPr="003355A9" w:rsidRDefault="00751535" w:rsidP="00751535">
            <w:pPr>
              <w:tabs>
                <w:tab w:val="left" w:pos="729"/>
              </w:tabs>
              <w:suppressAutoHyphens/>
              <w:autoSpaceDN w:val="0"/>
              <w:spacing w:after="0"/>
              <w:jc w:val="center"/>
              <w:textAlignment w:val="baseline"/>
              <w:rPr>
                <w:rFonts w:eastAsia="Calibri" w:cstheme="minorHAnsi"/>
                <w:kern w:val="3"/>
              </w:rPr>
            </w:pPr>
          </w:p>
        </w:tc>
      </w:tr>
      <w:tr w:rsidR="00751535"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b/>
                <w:color w:val="000000"/>
              </w:rPr>
            </w:pPr>
            <w:r w:rsidRPr="003355A9">
              <w:rPr>
                <w:rFonts w:cstheme="minorHAnsi"/>
                <w:b/>
                <w:color w:val="000000"/>
              </w:rPr>
              <w:t>Izvijač križni</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color w:val="000000"/>
              </w:rPr>
            </w:pPr>
            <w:r w:rsidRPr="003355A9">
              <w:rPr>
                <w:rFonts w:cstheme="minorHAnsi"/>
                <w:color w:val="000000"/>
              </w:rPr>
              <w:t>izolirani PH0 (kao Unior 613 VDE TBI PH0 ili jednakovrijedno), 12 komada</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751535" w:rsidRPr="003355A9" w:rsidRDefault="00751535" w:rsidP="00751535">
            <w:pPr>
              <w:tabs>
                <w:tab w:val="left" w:pos="729"/>
              </w:tabs>
              <w:suppressAutoHyphens/>
              <w:autoSpaceDN w:val="0"/>
              <w:spacing w:after="0"/>
              <w:jc w:val="center"/>
              <w:textAlignment w:val="baseline"/>
              <w:rPr>
                <w:rFonts w:eastAsia="Calibri" w:cstheme="minorHAnsi"/>
                <w:kern w:val="3"/>
              </w:rPr>
            </w:pPr>
          </w:p>
        </w:tc>
      </w:tr>
      <w:tr w:rsidR="00751535"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b/>
                <w:color w:val="000000"/>
              </w:rPr>
            </w:pPr>
            <w:r w:rsidRPr="003355A9">
              <w:rPr>
                <w:rFonts w:cstheme="minorHAnsi"/>
                <w:b/>
                <w:color w:val="000000"/>
              </w:rPr>
              <w:t>Izvijač križni</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color w:val="000000"/>
              </w:rPr>
            </w:pPr>
            <w:r w:rsidRPr="003355A9">
              <w:rPr>
                <w:rFonts w:cstheme="minorHAnsi"/>
                <w:color w:val="000000"/>
              </w:rPr>
              <w:t>izolirani PH1 (kao Unior 613 VDE TBI PH1 ili jednakovrijedno), 12 komada</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751535" w:rsidRPr="003355A9" w:rsidRDefault="00751535" w:rsidP="00751535">
            <w:pPr>
              <w:tabs>
                <w:tab w:val="left" w:pos="729"/>
              </w:tabs>
              <w:suppressAutoHyphens/>
              <w:autoSpaceDN w:val="0"/>
              <w:spacing w:after="0"/>
              <w:jc w:val="center"/>
              <w:textAlignment w:val="baseline"/>
              <w:rPr>
                <w:rFonts w:eastAsia="Calibri" w:cstheme="minorHAnsi"/>
                <w:kern w:val="3"/>
              </w:rPr>
            </w:pPr>
          </w:p>
        </w:tc>
      </w:tr>
      <w:tr w:rsidR="00751535"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b/>
                <w:color w:val="000000"/>
              </w:rPr>
            </w:pPr>
            <w:r w:rsidRPr="003355A9">
              <w:rPr>
                <w:rFonts w:cstheme="minorHAnsi"/>
                <w:b/>
                <w:color w:val="000000"/>
              </w:rPr>
              <w:t>Izvijač križni</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color w:val="000000"/>
              </w:rPr>
            </w:pPr>
            <w:r w:rsidRPr="003355A9">
              <w:rPr>
                <w:rFonts w:cstheme="minorHAnsi"/>
                <w:color w:val="000000"/>
              </w:rPr>
              <w:t>izolirani PH2 (kao Unior 613 VDE TBI PH2 ili jednakovrijedno), 12 komada</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751535" w:rsidRPr="003355A9" w:rsidRDefault="00751535" w:rsidP="00751535">
            <w:pPr>
              <w:tabs>
                <w:tab w:val="left" w:pos="729"/>
              </w:tabs>
              <w:suppressAutoHyphens/>
              <w:autoSpaceDN w:val="0"/>
              <w:spacing w:after="0"/>
              <w:jc w:val="center"/>
              <w:textAlignment w:val="baseline"/>
              <w:rPr>
                <w:rFonts w:eastAsia="Calibri" w:cstheme="minorHAnsi"/>
                <w:kern w:val="3"/>
              </w:rPr>
            </w:pPr>
          </w:p>
        </w:tc>
      </w:tr>
      <w:tr w:rsidR="00751535"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b/>
                <w:color w:val="000000"/>
              </w:rPr>
            </w:pPr>
            <w:r w:rsidRPr="003355A9">
              <w:rPr>
                <w:rFonts w:cstheme="minorHAnsi"/>
                <w:b/>
                <w:color w:val="000000"/>
              </w:rPr>
              <w:t>Izvijač križni</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color w:val="000000"/>
              </w:rPr>
            </w:pPr>
            <w:r w:rsidRPr="003355A9">
              <w:rPr>
                <w:rFonts w:cstheme="minorHAnsi"/>
                <w:color w:val="000000"/>
              </w:rPr>
              <w:t>izolirani PH3 (kao Unior 613 VDE TBI PH3 ili jednakovrijedno), 12 komada</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751535" w:rsidRPr="003355A9" w:rsidRDefault="00751535" w:rsidP="00751535">
            <w:pPr>
              <w:tabs>
                <w:tab w:val="left" w:pos="729"/>
              </w:tabs>
              <w:suppressAutoHyphens/>
              <w:autoSpaceDN w:val="0"/>
              <w:spacing w:after="0"/>
              <w:jc w:val="center"/>
              <w:textAlignment w:val="baseline"/>
              <w:rPr>
                <w:rFonts w:eastAsia="Calibri" w:cstheme="minorHAnsi"/>
                <w:kern w:val="3"/>
              </w:rPr>
            </w:pPr>
          </w:p>
        </w:tc>
      </w:tr>
      <w:tr w:rsidR="00751535"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b/>
                <w:color w:val="000000"/>
              </w:rPr>
            </w:pPr>
            <w:r w:rsidRPr="003355A9">
              <w:rPr>
                <w:rFonts w:cstheme="minorHAnsi"/>
                <w:b/>
                <w:color w:val="000000"/>
              </w:rPr>
              <w:t>Kliješta kombinirana</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color w:val="000000"/>
              </w:rPr>
            </w:pPr>
            <w:r w:rsidRPr="003355A9">
              <w:rPr>
                <w:rFonts w:cstheme="minorHAnsi"/>
                <w:color w:val="000000"/>
              </w:rPr>
              <w:t>izolirana 180mm (kao Unior 406/1 VDE BI 180mm ili jednakovrijedno), 12 komada</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751535" w:rsidRPr="003355A9" w:rsidRDefault="00751535" w:rsidP="00751535">
            <w:pPr>
              <w:tabs>
                <w:tab w:val="left" w:pos="729"/>
              </w:tabs>
              <w:suppressAutoHyphens/>
              <w:autoSpaceDN w:val="0"/>
              <w:spacing w:after="0"/>
              <w:jc w:val="center"/>
              <w:textAlignment w:val="baseline"/>
              <w:rPr>
                <w:rFonts w:eastAsia="Calibri" w:cstheme="minorHAnsi"/>
                <w:kern w:val="3"/>
              </w:rPr>
            </w:pPr>
          </w:p>
        </w:tc>
      </w:tr>
      <w:tr w:rsidR="00751535"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b/>
                <w:color w:val="000000"/>
              </w:rPr>
            </w:pPr>
            <w:r w:rsidRPr="003355A9">
              <w:rPr>
                <w:rFonts w:cstheme="minorHAnsi"/>
                <w:b/>
                <w:color w:val="000000"/>
              </w:rPr>
              <w:t>Kliješta za rezanje žice</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color w:val="000000"/>
              </w:rPr>
            </w:pPr>
            <w:r w:rsidRPr="003355A9">
              <w:rPr>
                <w:rFonts w:cstheme="minorHAnsi"/>
                <w:color w:val="000000"/>
              </w:rPr>
              <w:t>izolirana 160mm (kao Unior 461/1 VDE BI 160mm ili jednakovrijedno), 12 komada</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751535" w:rsidRPr="003355A9" w:rsidRDefault="00751535" w:rsidP="00751535">
            <w:pPr>
              <w:tabs>
                <w:tab w:val="left" w:pos="729"/>
              </w:tabs>
              <w:suppressAutoHyphens/>
              <w:autoSpaceDN w:val="0"/>
              <w:spacing w:after="0"/>
              <w:jc w:val="center"/>
              <w:textAlignment w:val="baseline"/>
              <w:rPr>
                <w:rFonts w:eastAsia="Calibri" w:cstheme="minorHAnsi"/>
                <w:kern w:val="3"/>
              </w:rPr>
            </w:pPr>
          </w:p>
        </w:tc>
      </w:tr>
      <w:tr w:rsidR="00751535"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b/>
                <w:color w:val="000000"/>
              </w:rPr>
            </w:pPr>
            <w:r w:rsidRPr="003355A9">
              <w:rPr>
                <w:rFonts w:cstheme="minorHAnsi"/>
                <w:b/>
                <w:color w:val="000000"/>
              </w:rPr>
              <w:t>Kliješta univerzalna</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color w:val="000000"/>
              </w:rPr>
            </w:pPr>
            <w:r w:rsidRPr="003355A9">
              <w:rPr>
                <w:rFonts w:cstheme="minorHAnsi"/>
                <w:color w:val="000000"/>
              </w:rPr>
              <w:t>izolirana 240mm (kao Unior 447/1 VDE BI 240mm ili jednakovrijedno), 12 komada</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751535" w:rsidRPr="003355A9" w:rsidRDefault="00751535" w:rsidP="00751535">
            <w:pPr>
              <w:tabs>
                <w:tab w:val="left" w:pos="729"/>
              </w:tabs>
              <w:suppressAutoHyphens/>
              <w:autoSpaceDN w:val="0"/>
              <w:spacing w:after="0"/>
              <w:jc w:val="center"/>
              <w:textAlignment w:val="baseline"/>
              <w:rPr>
                <w:rFonts w:eastAsia="Calibri" w:cstheme="minorHAnsi"/>
                <w:kern w:val="3"/>
              </w:rPr>
            </w:pPr>
          </w:p>
        </w:tc>
      </w:tr>
      <w:tr w:rsidR="00751535"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b/>
                <w:color w:val="000000"/>
              </w:rPr>
            </w:pPr>
            <w:r w:rsidRPr="003355A9">
              <w:rPr>
                <w:rFonts w:cstheme="minorHAnsi"/>
                <w:b/>
                <w:color w:val="000000"/>
              </w:rPr>
              <w:t>Kliješta mehaničarska ravna</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color w:val="000000"/>
              </w:rPr>
            </w:pPr>
            <w:r w:rsidRPr="003355A9">
              <w:rPr>
                <w:rFonts w:cstheme="minorHAnsi"/>
                <w:color w:val="000000"/>
              </w:rPr>
              <w:t>izolirana 170mm (kao Unior 508/1 VDE BI 170mm ili jednakovrijedno), 12 komada</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751535" w:rsidRPr="003355A9" w:rsidRDefault="00751535" w:rsidP="00751535">
            <w:pPr>
              <w:tabs>
                <w:tab w:val="left" w:pos="729"/>
              </w:tabs>
              <w:suppressAutoHyphens/>
              <w:autoSpaceDN w:val="0"/>
              <w:spacing w:after="0"/>
              <w:jc w:val="center"/>
              <w:textAlignment w:val="baseline"/>
              <w:rPr>
                <w:rFonts w:eastAsia="Calibri" w:cstheme="minorHAnsi"/>
                <w:kern w:val="3"/>
              </w:rPr>
            </w:pPr>
          </w:p>
        </w:tc>
      </w:tr>
      <w:tr w:rsidR="00751535"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b/>
                <w:color w:val="000000"/>
              </w:rPr>
            </w:pPr>
            <w:r w:rsidRPr="003355A9">
              <w:rPr>
                <w:rFonts w:cstheme="minorHAnsi"/>
                <w:b/>
                <w:color w:val="000000"/>
              </w:rPr>
              <w:t>Kliješta za kabelske stopice</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color w:val="000000"/>
              </w:rPr>
            </w:pPr>
            <w:r w:rsidRPr="003355A9">
              <w:rPr>
                <w:rFonts w:cstheme="minorHAnsi"/>
                <w:color w:val="000000"/>
              </w:rPr>
              <w:t>1,5-6mm2 240mm (kao Unior 425/4B ili jednakovrijedno), 12 komada</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751535" w:rsidRPr="003355A9" w:rsidRDefault="00751535" w:rsidP="00751535">
            <w:pPr>
              <w:tabs>
                <w:tab w:val="left" w:pos="729"/>
              </w:tabs>
              <w:suppressAutoHyphens/>
              <w:autoSpaceDN w:val="0"/>
              <w:spacing w:after="0"/>
              <w:jc w:val="center"/>
              <w:textAlignment w:val="baseline"/>
              <w:rPr>
                <w:rFonts w:eastAsia="Calibri" w:cstheme="minorHAnsi"/>
                <w:kern w:val="3"/>
              </w:rPr>
            </w:pPr>
          </w:p>
        </w:tc>
      </w:tr>
      <w:tr w:rsidR="00751535"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b/>
                <w:color w:val="000000"/>
              </w:rPr>
            </w:pPr>
            <w:r w:rsidRPr="003355A9">
              <w:rPr>
                <w:rFonts w:cstheme="minorHAnsi"/>
                <w:b/>
                <w:color w:val="000000"/>
              </w:rPr>
              <w:t>Nož električarski</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color w:val="000000"/>
              </w:rPr>
            </w:pPr>
            <w:r w:rsidRPr="003355A9">
              <w:rPr>
                <w:rFonts w:cstheme="minorHAnsi"/>
                <w:color w:val="000000"/>
              </w:rPr>
              <w:t>izolirani 180mm (kao Unior 385BVDE ili jednakovrijedno), 12 komada</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751535" w:rsidRPr="003355A9" w:rsidRDefault="00751535" w:rsidP="00751535">
            <w:pPr>
              <w:tabs>
                <w:tab w:val="left" w:pos="729"/>
              </w:tabs>
              <w:suppressAutoHyphens/>
              <w:autoSpaceDN w:val="0"/>
              <w:spacing w:after="0"/>
              <w:jc w:val="center"/>
              <w:textAlignment w:val="baseline"/>
              <w:rPr>
                <w:rFonts w:eastAsia="Calibri" w:cstheme="minorHAnsi"/>
                <w:kern w:val="3"/>
              </w:rPr>
            </w:pPr>
          </w:p>
        </w:tc>
      </w:tr>
      <w:tr w:rsidR="00751535"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b/>
                <w:color w:val="000000"/>
              </w:rPr>
            </w:pPr>
            <w:r w:rsidRPr="003355A9">
              <w:rPr>
                <w:rFonts w:cstheme="minorHAnsi"/>
                <w:b/>
                <w:color w:val="000000"/>
              </w:rPr>
              <w:t>Nož za skidanje izolacije kabela</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color w:val="000000"/>
              </w:rPr>
            </w:pPr>
            <w:r w:rsidRPr="003355A9">
              <w:rPr>
                <w:rFonts w:cstheme="minorHAnsi"/>
                <w:color w:val="000000"/>
              </w:rPr>
              <w:t>4-16mm2 (kao Jokari 10162 Standard No. 16 ili jednakovrijedno), 12 komada</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751535" w:rsidRPr="003355A9" w:rsidRDefault="00751535" w:rsidP="00751535">
            <w:pPr>
              <w:tabs>
                <w:tab w:val="left" w:pos="729"/>
              </w:tabs>
              <w:suppressAutoHyphens/>
              <w:autoSpaceDN w:val="0"/>
              <w:spacing w:after="0"/>
              <w:jc w:val="center"/>
              <w:textAlignment w:val="baseline"/>
              <w:rPr>
                <w:rFonts w:eastAsia="Calibri" w:cstheme="minorHAnsi"/>
                <w:kern w:val="3"/>
              </w:rPr>
            </w:pPr>
          </w:p>
        </w:tc>
      </w:tr>
      <w:tr w:rsidR="00751535"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b/>
                <w:color w:val="000000"/>
              </w:rPr>
            </w:pPr>
            <w:r w:rsidRPr="003355A9">
              <w:rPr>
                <w:rFonts w:cstheme="minorHAnsi"/>
                <w:b/>
                <w:color w:val="000000"/>
              </w:rPr>
              <w:lastRenderedPageBreak/>
              <w:t>Nož za skidanje izolacije kabela</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color w:val="000000"/>
              </w:rPr>
            </w:pPr>
            <w:r w:rsidRPr="003355A9">
              <w:rPr>
                <w:rFonts w:cstheme="minorHAnsi"/>
                <w:color w:val="000000"/>
              </w:rPr>
              <w:t>8-13mm2 (kao Jokari 30120 Universal No. 12 ili jednakovrijedno), 12 komada</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751535" w:rsidRPr="003355A9" w:rsidRDefault="00751535" w:rsidP="00751535">
            <w:pPr>
              <w:tabs>
                <w:tab w:val="left" w:pos="729"/>
              </w:tabs>
              <w:suppressAutoHyphens/>
              <w:autoSpaceDN w:val="0"/>
              <w:spacing w:after="0"/>
              <w:jc w:val="center"/>
              <w:textAlignment w:val="baseline"/>
              <w:rPr>
                <w:rFonts w:eastAsia="Calibri" w:cstheme="minorHAnsi"/>
                <w:kern w:val="3"/>
              </w:rPr>
            </w:pPr>
          </w:p>
        </w:tc>
      </w:tr>
      <w:tr w:rsidR="00751535"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b/>
                <w:color w:val="000000"/>
              </w:rPr>
            </w:pPr>
            <w:r w:rsidRPr="003355A9">
              <w:rPr>
                <w:rFonts w:cstheme="minorHAnsi"/>
                <w:b/>
                <w:color w:val="000000"/>
              </w:rPr>
              <w:t>Kliješta električarska - sječice</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color w:val="000000"/>
              </w:rPr>
            </w:pPr>
            <w:r w:rsidRPr="003355A9">
              <w:rPr>
                <w:rFonts w:cstheme="minorHAnsi"/>
                <w:color w:val="000000"/>
              </w:rPr>
              <w:t>do 125mm (kao Unior 461/1 VDE ili jednakovrijedno), 12 komada</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751535" w:rsidRPr="003355A9" w:rsidRDefault="00751535" w:rsidP="00751535">
            <w:pPr>
              <w:tabs>
                <w:tab w:val="left" w:pos="729"/>
              </w:tabs>
              <w:suppressAutoHyphens/>
              <w:autoSpaceDN w:val="0"/>
              <w:spacing w:after="0"/>
              <w:jc w:val="center"/>
              <w:textAlignment w:val="baseline"/>
              <w:rPr>
                <w:rFonts w:eastAsia="Calibri" w:cstheme="minorHAnsi"/>
                <w:kern w:val="3"/>
              </w:rPr>
            </w:pPr>
          </w:p>
        </w:tc>
      </w:tr>
      <w:tr w:rsidR="00751535"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b/>
                <w:color w:val="000000"/>
              </w:rPr>
            </w:pPr>
            <w:r w:rsidRPr="003355A9">
              <w:rPr>
                <w:rFonts w:cstheme="minorHAnsi"/>
                <w:b/>
                <w:color w:val="000000"/>
              </w:rPr>
              <w:t>Komplet imbus ključeva s kuglastom glavom</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color w:val="000000"/>
              </w:rPr>
            </w:pPr>
            <w:r w:rsidRPr="003355A9">
              <w:rPr>
                <w:rFonts w:cstheme="minorHAnsi"/>
                <w:color w:val="000000"/>
              </w:rPr>
              <w:t>1,5-10m, s 10 elemenata (kao Unior 220/3LPH ili jednakovrijedno), 12 komada</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751535" w:rsidRPr="003355A9" w:rsidRDefault="00751535" w:rsidP="00751535">
            <w:pPr>
              <w:tabs>
                <w:tab w:val="left" w:pos="729"/>
              </w:tabs>
              <w:suppressAutoHyphens/>
              <w:autoSpaceDN w:val="0"/>
              <w:spacing w:after="0"/>
              <w:jc w:val="center"/>
              <w:textAlignment w:val="baseline"/>
              <w:rPr>
                <w:rFonts w:eastAsia="Calibri" w:cstheme="minorHAnsi"/>
                <w:kern w:val="3"/>
              </w:rPr>
            </w:pPr>
          </w:p>
        </w:tc>
      </w:tr>
      <w:tr w:rsidR="00751535"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b/>
                <w:color w:val="000000"/>
              </w:rPr>
            </w:pPr>
            <w:r w:rsidRPr="003355A9">
              <w:rPr>
                <w:rFonts w:cstheme="minorHAnsi"/>
                <w:b/>
                <w:color w:val="000000"/>
              </w:rPr>
              <w:t>Ispitivač napona</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color w:val="000000"/>
              </w:rPr>
            </w:pPr>
            <w:r w:rsidRPr="003355A9">
              <w:rPr>
                <w:rFonts w:cstheme="minorHAnsi"/>
                <w:color w:val="000000"/>
              </w:rPr>
              <w:t>220-250V 180mm (kao Unior 630VDE 180mm ili jednakovrijedno), 12 komada</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751535" w:rsidRPr="003355A9" w:rsidRDefault="00751535" w:rsidP="00751535">
            <w:pPr>
              <w:tabs>
                <w:tab w:val="left" w:pos="729"/>
              </w:tabs>
              <w:suppressAutoHyphens/>
              <w:autoSpaceDN w:val="0"/>
              <w:spacing w:after="0"/>
              <w:jc w:val="center"/>
              <w:textAlignment w:val="baseline"/>
              <w:rPr>
                <w:rFonts w:eastAsia="Calibri" w:cstheme="minorHAnsi"/>
                <w:kern w:val="3"/>
              </w:rPr>
            </w:pPr>
          </w:p>
        </w:tc>
      </w:tr>
      <w:tr w:rsidR="00751535"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b/>
                <w:color w:val="000000"/>
              </w:rPr>
            </w:pPr>
            <w:r w:rsidRPr="003355A9">
              <w:rPr>
                <w:rFonts w:cstheme="minorHAnsi"/>
                <w:b/>
                <w:color w:val="000000"/>
              </w:rPr>
              <w:t>Metar u traci</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color w:val="000000"/>
              </w:rPr>
            </w:pPr>
            <w:r w:rsidRPr="003355A9">
              <w:rPr>
                <w:rFonts w:cstheme="minorHAnsi"/>
                <w:color w:val="000000"/>
              </w:rPr>
              <w:t>3m (kao Unior 710P 3m ili jednakovrijedno), 12 komada</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751535" w:rsidRPr="003355A9" w:rsidRDefault="00751535" w:rsidP="00751535">
            <w:pPr>
              <w:tabs>
                <w:tab w:val="left" w:pos="729"/>
              </w:tabs>
              <w:suppressAutoHyphens/>
              <w:autoSpaceDN w:val="0"/>
              <w:spacing w:after="0"/>
              <w:jc w:val="center"/>
              <w:textAlignment w:val="baseline"/>
              <w:rPr>
                <w:rFonts w:eastAsia="Calibri" w:cstheme="minorHAnsi"/>
                <w:kern w:val="3"/>
              </w:rPr>
            </w:pPr>
          </w:p>
        </w:tc>
      </w:tr>
      <w:tr w:rsidR="00751535"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b/>
                <w:color w:val="000000"/>
              </w:rPr>
            </w:pPr>
            <w:r w:rsidRPr="003355A9">
              <w:rPr>
                <w:rFonts w:cstheme="minorHAnsi"/>
                <w:b/>
                <w:color w:val="000000"/>
              </w:rPr>
              <w:t xml:space="preserve">Digitalni multimetar </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rsidR="00751535" w:rsidRPr="003355A9" w:rsidRDefault="00751535" w:rsidP="00751535">
            <w:pPr>
              <w:spacing w:after="0"/>
              <w:rPr>
                <w:rFonts w:cstheme="minorHAnsi"/>
                <w:color w:val="000000"/>
              </w:rPr>
            </w:pPr>
            <w:r w:rsidRPr="003355A9">
              <w:rPr>
                <w:rFonts w:cstheme="minorHAnsi"/>
                <w:color w:val="000000"/>
              </w:rPr>
              <w:t>LCD prikaz 1999, struja do 20A (kao Unit-Trend UT-58B ili jednakovrijedno), 12 komada</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751535" w:rsidRPr="003355A9" w:rsidRDefault="00751535" w:rsidP="00751535">
            <w:pPr>
              <w:tabs>
                <w:tab w:val="left" w:pos="729"/>
              </w:tabs>
              <w:suppressAutoHyphens/>
              <w:autoSpaceDN w:val="0"/>
              <w:spacing w:after="0"/>
              <w:jc w:val="center"/>
              <w:textAlignment w:val="baseline"/>
              <w:rPr>
                <w:rFonts w:eastAsia="Calibri" w:cstheme="minorHAnsi"/>
                <w:kern w:val="3"/>
              </w:rPr>
            </w:pPr>
          </w:p>
        </w:tc>
      </w:tr>
      <w:tr w:rsidR="00AF525D" w:rsidRPr="003355A9" w:rsidTr="00F23BF3">
        <w:trPr>
          <w:cantSplit/>
          <w:trHeight w:val="196"/>
        </w:trPr>
        <w:tc>
          <w:tcPr>
            <w:tcW w:w="3936" w:type="dxa"/>
            <w:tcBorders>
              <w:top w:val="single" w:sz="4" w:space="0" w:color="00000A"/>
              <w:left w:val="single" w:sz="4" w:space="0" w:color="00000A"/>
              <w:bottom w:val="single" w:sz="4" w:space="0" w:color="00000A"/>
            </w:tcBorders>
            <w:shd w:val="clear" w:color="auto" w:fill="FBE4D5"/>
            <w:tcMar>
              <w:top w:w="0" w:type="dxa"/>
              <w:left w:w="108" w:type="dxa"/>
              <w:bottom w:w="0" w:type="dxa"/>
              <w:right w:w="108" w:type="dxa"/>
            </w:tcMar>
          </w:tcPr>
          <w:p w:rsidR="00AF525D" w:rsidRPr="003355A9" w:rsidRDefault="009E7373" w:rsidP="00F23BF3">
            <w:pPr>
              <w:spacing w:after="0" w:line="225" w:lineRule="exact"/>
              <w:ind w:left="-81"/>
              <w:jc w:val="both"/>
              <w:rPr>
                <w:rFonts w:eastAsia="Times New Roman" w:cstheme="minorHAnsi"/>
                <w:b/>
                <w:lang w:eastAsia="hr-HR"/>
              </w:rPr>
            </w:pPr>
            <w:r w:rsidRPr="003355A9">
              <w:rPr>
                <w:rFonts w:eastAsia="Calibri" w:cstheme="minorHAnsi"/>
                <w:b/>
                <w:kern w:val="3"/>
              </w:rPr>
              <w:t>2. Komplet ručnih akku bušilica s kovčegom i alatom</w:t>
            </w:r>
          </w:p>
          <w:p w:rsidR="00AF525D" w:rsidRPr="003355A9" w:rsidRDefault="00AF525D" w:rsidP="00AF525D">
            <w:pPr>
              <w:spacing w:after="0" w:line="225" w:lineRule="exact"/>
              <w:ind w:left="-81"/>
              <w:jc w:val="both"/>
              <w:rPr>
                <w:rFonts w:eastAsia="Times New Roman" w:cstheme="minorHAnsi"/>
                <w:b/>
                <w:lang w:eastAsia="hr-HR"/>
              </w:rPr>
            </w:pPr>
            <w:r w:rsidRPr="003355A9">
              <w:rPr>
                <w:rFonts w:eastAsia="Calibri" w:cstheme="minorHAnsi"/>
                <w:b/>
                <w:kern w:val="3"/>
              </w:rPr>
              <w:t>Količina: 1 k</w:t>
            </w:r>
            <w:r w:rsidR="003347E7" w:rsidRPr="003355A9">
              <w:rPr>
                <w:rFonts w:eastAsia="Calibri" w:cstheme="minorHAnsi"/>
                <w:b/>
                <w:kern w:val="3"/>
              </w:rPr>
              <w:t>omplet</w:t>
            </w:r>
          </w:p>
        </w:tc>
        <w:tc>
          <w:tcPr>
            <w:tcW w:w="4961" w:type="dxa"/>
            <w:tcBorders>
              <w:top w:val="single" w:sz="4" w:space="0" w:color="00000A"/>
              <w:bottom w:val="single" w:sz="4" w:space="0" w:color="00000A"/>
              <w:right w:val="single" w:sz="4" w:space="0" w:color="00000A"/>
            </w:tcBorders>
            <w:shd w:val="clear" w:color="auto" w:fill="FBE4D5"/>
            <w:tcMar>
              <w:top w:w="0" w:type="dxa"/>
              <w:left w:w="108" w:type="dxa"/>
              <w:bottom w:w="0" w:type="dxa"/>
              <w:right w:w="108" w:type="dxa"/>
            </w:tcMar>
            <w:vAlign w:val="center"/>
          </w:tcPr>
          <w:p w:rsidR="00AF525D" w:rsidRPr="003355A9" w:rsidRDefault="00AF525D" w:rsidP="00F23BF3">
            <w:pPr>
              <w:suppressAutoHyphens/>
              <w:autoSpaceDN w:val="0"/>
              <w:spacing w:after="0"/>
              <w:textAlignment w:val="baseline"/>
              <w:rPr>
                <w:rFonts w:eastAsia="Calibri" w:cstheme="minorHAnsi"/>
                <w:kern w:val="3"/>
              </w:rPr>
            </w:pPr>
          </w:p>
        </w:tc>
        <w:tc>
          <w:tcPr>
            <w:tcW w:w="4428" w:type="dxa"/>
            <w:tcBorders>
              <w:top w:val="single" w:sz="4" w:space="0" w:color="00000A"/>
              <w:left w:val="single" w:sz="4" w:space="0" w:color="00000A"/>
              <w:bottom w:val="single" w:sz="4" w:space="0" w:color="00000A"/>
              <w:right w:val="single" w:sz="4" w:space="0" w:color="00000A"/>
            </w:tcBorders>
            <w:shd w:val="clear" w:color="auto" w:fill="FBE4D5"/>
            <w:tcMar>
              <w:top w:w="0" w:type="dxa"/>
              <w:left w:w="108" w:type="dxa"/>
              <w:bottom w:w="0" w:type="dxa"/>
              <w:right w:w="108" w:type="dxa"/>
            </w:tcMar>
            <w:vAlign w:val="center"/>
          </w:tcPr>
          <w:p w:rsidR="00AF525D" w:rsidRPr="003355A9" w:rsidRDefault="00AF525D" w:rsidP="00F23BF3">
            <w:pPr>
              <w:tabs>
                <w:tab w:val="left" w:pos="729"/>
              </w:tabs>
              <w:suppressAutoHyphens/>
              <w:autoSpaceDN w:val="0"/>
              <w:spacing w:after="0"/>
              <w:jc w:val="center"/>
              <w:textAlignment w:val="baseline"/>
              <w:rPr>
                <w:rFonts w:eastAsia="Calibri" w:cstheme="minorHAnsi"/>
                <w:kern w:val="3"/>
              </w:rPr>
            </w:pPr>
          </w:p>
        </w:tc>
      </w:tr>
      <w:tr w:rsidR="00AF525D"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BFBFBF"/>
            <w:tcMar>
              <w:top w:w="0" w:type="dxa"/>
              <w:left w:w="108" w:type="dxa"/>
              <w:bottom w:w="0" w:type="dxa"/>
              <w:right w:w="108" w:type="dxa"/>
            </w:tcMar>
            <w:vAlign w:val="center"/>
          </w:tcPr>
          <w:p w:rsidR="00AF525D" w:rsidRPr="003355A9" w:rsidRDefault="00AF525D" w:rsidP="00F23BF3">
            <w:pPr>
              <w:suppressAutoHyphens/>
              <w:autoSpaceDN w:val="0"/>
              <w:spacing w:after="0"/>
              <w:jc w:val="center"/>
              <w:textAlignment w:val="baseline"/>
              <w:rPr>
                <w:rFonts w:eastAsia="Calibri" w:cstheme="minorHAnsi"/>
                <w:b/>
                <w:i/>
                <w:kern w:val="3"/>
              </w:rPr>
            </w:pPr>
            <w:r w:rsidRPr="003355A9">
              <w:rPr>
                <w:rFonts w:eastAsia="Calibri" w:cstheme="minorHAnsi"/>
                <w:b/>
                <w:i/>
                <w:kern w:val="3"/>
              </w:rPr>
              <w:t>Parametar</w:t>
            </w:r>
          </w:p>
        </w:tc>
        <w:tc>
          <w:tcPr>
            <w:tcW w:w="4961" w:type="dxa"/>
            <w:tcBorders>
              <w:top w:val="single" w:sz="4" w:space="0" w:color="00000A"/>
              <w:left w:val="single" w:sz="4" w:space="0" w:color="00000A"/>
              <w:bottom w:val="single" w:sz="4" w:space="0" w:color="00000A"/>
              <w:right w:val="single" w:sz="4" w:space="0" w:color="00000A"/>
            </w:tcBorders>
            <w:shd w:val="clear" w:color="auto" w:fill="BFBFBF"/>
            <w:tcMar>
              <w:top w:w="0" w:type="dxa"/>
              <w:left w:w="108" w:type="dxa"/>
              <w:bottom w:w="0" w:type="dxa"/>
              <w:right w:w="108" w:type="dxa"/>
            </w:tcMar>
            <w:vAlign w:val="center"/>
          </w:tcPr>
          <w:p w:rsidR="00AF525D" w:rsidRPr="003355A9" w:rsidRDefault="00AF525D" w:rsidP="00F23BF3">
            <w:pPr>
              <w:suppressAutoHyphens/>
              <w:autoSpaceDN w:val="0"/>
              <w:spacing w:after="0"/>
              <w:jc w:val="center"/>
              <w:textAlignment w:val="baseline"/>
              <w:rPr>
                <w:rFonts w:eastAsia="Calibri" w:cstheme="minorHAnsi"/>
                <w:b/>
                <w:i/>
                <w:kern w:val="3"/>
              </w:rPr>
            </w:pPr>
            <w:r w:rsidRPr="003355A9">
              <w:rPr>
                <w:rFonts w:eastAsia="Calibri" w:cstheme="minorHAnsi"/>
                <w:b/>
                <w:i/>
                <w:kern w:val="3"/>
              </w:rPr>
              <w:t>Karakteristike</w:t>
            </w:r>
          </w:p>
        </w:tc>
        <w:tc>
          <w:tcPr>
            <w:tcW w:w="4428" w:type="dxa"/>
            <w:tcBorders>
              <w:top w:val="single" w:sz="4" w:space="0" w:color="00000A"/>
              <w:left w:val="single" w:sz="4" w:space="0" w:color="00000A"/>
              <w:bottom w:val="single" w:sz="4" w:space="0" w:color="00000A"/>
              <w:right w:val="single" w:sz="4" w:space="0" w:color="00000A"/>
            </w:tcBorders>
            <w:shd w:val="clear" w:color="auto" w:fill="BFBFBF"/>
            <w:tcMar>
              <w:top w:w="0" w:type="dxa"/>
              <w:left w:w="108" w:type="dxa"/>
              <w:bottom w:w="0" w:type="dxa"/>
              <w:right w:w="108" w:type="dxa"/>
            </w:tcMar>
            <w:vAlign w:val="center"/>
          </w:tcPr>
          <w:p w:rsidR="00AF525D" w:rsidRPr="003355A9" w:rsidRDefault="00AF525D" w:rsidP="00F23BF3">
            <w:pPr>
              <w:tabs>
                <w:tab w:val="left" w:pos="729"/>
              </w:tabs>
              <w:suppressAutoHyphens/>
              <w:autoSpaceDN w:val="0"/>
              <w:spacing w:after="0"/>
              <w:jc w:val="center"/>
              <w:textAlignment w:val="baseline"/>
              <w:rPr>
                <w:rFonts w:eastAsia="Calibri" w:cstheme="minorHAnsi"/>
                <w:i/>
                <w:kern w:val="3"/>
              </w:rPr>
            </w:pPr>
          </w:p>
        </w:tc>
      </w:tr>
      <w:tr w:rsidR="00AF525D"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F525D" w:rsidRPr="003355A9" w:rsidRDefault="009E7373" w:rsidP="00F23BF3">
            <w:pPr>
              <w:suppressAutoHyphens/>
              <w:autoSpaceDN w:val="0"/>
              <w:spacing w:after="0"/>
              <w:textAlignment w:val="baseline"/>
              <w:rPr>
                <w:rFonts w:eastAsia="Calibri" w:cstheme="minorHAnsi"/>
                <w:b/>
                <w:kern w:val="3"/>
              </w:rPr>
            </w:pPr>
            <w:r w:rsidRPr="003355A9">
              <w:rPr>
                <w:rFonts w:eastAsia="Calibri" w:cstheme="minorHAnsi"/>
                <w:b/>
                <w:kern w:val="3"/>
              </w:rPr>
              <w:t>Komplet ručnih akku bušilica s kovčegom i alatom</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AF525D" w:rsidRPr="003355A9" w:rsidRDefault="008A4264" w:rsidP="00F23BF3">
            <w:pPr>
              <w:suppressAutoHyphens/>
              <w:autoSpaceDN w:val="0"/>
              <w:spacing w:after="0"/>
              <w:textAlignment w:val="baseline"/>
              <w:rPr>
                <w:rFonts w:eastAsia="SimSun" w:cstheme="minorHAnsi"/>
                <w:kern w:val="3"/>
              </w:rPr>
            </w:pPr>
            <w:r w:rsidRPr="003355A9">
              <w:rPr>
                <w:rFonts w:eastAsia="SimSun" w:cstheme="minorHAnsi"/>
                <w:kern w:val="3"/>
              </w:rPr>
              <w:t>1,5-13mm, s 3 komada baterije litijske 14,4V/1,5Ah, punjačem i kovčegom te setom svrdala (kao Bosch GSR 14,4-2-L</w:t>
            </w:r>
            <w:r w:rsidR="000504AE">
              <w:rPr>
                <w:rFonts w:eastAsia="SimSun" w:cstheme="minorHAnsi"/>
                <w:kern w:val="3"/>
              </w:rPr>
              <w:t xml:space="preserve"> </w:t>
            </w:r>
            <w:r w:rsidRPr="003355A9">
              <w:rPr>
                <w:rFonts w:eastAsia="SimSun" w:cstheme="minorHAnsi"/>
                <w:kern w:val="3"/>
              </w:rPr>
              <w:t>I</w:t>
            </w:r>
            <w:r w:rsidR="000504AE">
              <w:rPr>
                <w:rFonts w:eastAsia="SimSun" w:cstheme="minorHAnsi"/>
                <w:kern w:val="3"/>
              </w:rPr>
              <w:t xml:space="preserve"> ili jednakovrijedno</w:t>
            </w:r>
            <w:r w:rsidRPr="003355A9">
              <w:rPr>
                <w:rFonts w:eastAsia="SimSun" w:cstheme="minorHAnsi"/>
                <w:kern w:val="3"/>
              </w:rPr>
              <w:t>), 4 komada</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AF525D" w:rsidRPr="003355A9" w:rsidRDefault="00AF525D" w:rsidP="00F23BF3">
            <w:pPr>
              <w:tabs>
                <w:tab w:val="left" w:pos="729"/>
              </w:tabs>
              <w:suppressAutoHyphens/>
              <w:autoSpaceDN w:val="0"/>
              <w:spacing w:after="0"/>
              <w:jc w:val="center"/>
              <w:textAlignment w:val="baseline"/>
              <w:rPr>
                <w:rFonts w:eastAsia="Calibri" w:cstheme="minorHAnsi"/>
                <w:kern w:val="3"/>
              </w:rPr>
            </w:pPr>
          </w:p>
        </w:tc>
      </w:tr>
      <w:tr w:rsidR="009E7373" w:rsidRPr="003355A9" w:rsidTr="009E737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BE4D5" w:themeFill="accent2" w:themeFillTint="33"/>
            <w:tcMar>
              <w:top w:w="0" w:type="dxa"/>
              <w:left w:w="108" w:type="dxa"/>
              <w:bottom w:w="0" w:type="dxa"/>
              <w:right w:w="108" w:type="dxa"/>
            </w:tcMar>
          </w:tcPr>
          <w:p w:rsidR="00087BEF" w:rsidRPr="003355A9" w:rsidRDefault="00087BEF" w:rsidP="00087BEF">
            <w:pPr>
              <w:spacing w:after="0" w:line="225" w:lineRule="exact"/>
              <w:ind w:left="-81"/>
              <w:jc w:val="both"/>
              <w:rPr>
                <w:rFonts w:eastAsia="Times New Roman" w:cstheme="minorHAnsi"/>
                <w:b/>
                <w:lang w:eastAsia="hr-HR"/>
              </w:rPr>
            </w:pPr>
            <w:r w:rsidRPr="003355A9">
              <w:rPr>
                <w:rFonts w:eastAsia="Calibri" w:cstheme="minorHAnsi"/>
                <w:b/>
                <w:kern w:val="3"/>
              </w:rPr>
              <w:t>3. Komplet akku odvijača s kovčegom</w:t>
            </w:r>
          </w:p>
          <w:p w:rsidR="009E7373" w:rsidRPr="003355A9" w:rsidRDefault="00087BEF" w:rsidP="00087BEF">
            <w:pPr>
              <w:suppressAutoHyphens/>
              <w:autoSpaceDN w:val="0"/>
              <w:spacing w:after="0"/>
              <w:textAlignment w:val="baseline"/>
              <w:rPr>
                <w:rFonts w:eastAsia="Calibri" w:cstheme="minorHAnsi"/>
                <w:b/>
                <w:kern w:val="3"/>
              </w:rPr>
            </w:pPr>
            <w:r w:rsidRPr="003355A9">
              <w:rPr>
                <w:rFonts w:eastAsia="Calibri" w:cstheme="minorHAnsi"/>
                <w:b/>
                <w:kern w:val="3"/>
              </w:rPr>
              <w:t>Količina: 1 k</w:t>
            </w:r>
            <w:r w:rsidR="003347E7" w:rsidRPr="003355A9">
              <w:rPr>
                <w:rFonts w:eastAsia="Calibri" w:cstheme="minorHAnsi"/>
                <w:b/>
                <w:kern w:val="3"/>
              </w:rPr>
              <w:t>omplet</w:t>
            </w:r>
          </w:p>
        </w:tc>
        <w:tc>
          <w:tcPr>
            <w:tcW w:w="4961" w:type="dxa"/>
            <w:tcBorders>
              <w:top w:val="single" w:sz="4" w:space="0" w:color="00000A"/>
              <w:left w:val="single" w:sz="4" w:space="0" w:color="00000A"/>
              <w:bottom w:val="single" w:sz="4" w:space="0" w:color="00000A"/>
              <w:right w:val="single" w:sz="4" w:space="0" w:color="00000A"/>
            </w:tcBorders>
            <w:shd w:val="clear" w:color="auto" w:fill="FBE4D5" w:themeFill="accent2" w:themeFillTint="33"/>
            <w:tcMar>
              <w:top w:w="0" w:type="dxa"/>
              <w:left w:w="108" w:type="dxa"/>
              <w:bottom w:w="0" w:type="dxa"/>
              <w:right w:w="108" w:type="dxa"/>
            </w:tcMar>
            <w:vAlign w:val="center"/>
          </w:tcPr>
          <w:p w:rsidR="009E7373" w:rsidRPr="003355A9" w:rsidRDefault="009E7373" w:rsidP="00F23BF3">
            <w:pPr>
              <w:suppressAutoHyphens/>
              <w:autoSpaceDN w:val="0"/>
              <w:spacing w:after="0"/>
              <w:textAlignment w:val="baseline"/>
              <w:rPr>
                <w:rFonts w:eastAsia="SimSun" w:cstheme="minorHAnsi"/>
                <w:kern w:val="3"/>
              </w:rPr>
            </w:pPr>
          </w:p>
        </w:tc>
        <w:tc>
          <w:tcPr>
            <w:tcW w:w="4428" w:type="dxa"/>
            <w:tcBorders>
              <w:top w:val="single" w:sz="4" w:space="0" w:color="00000A"/>
              <w:left w:val="single" w:sz="4" w:space="0" w:color="00000A"/>
              <w:bottom w:val="single" w:sz="4" w:space="0" w:color="00000A"/>
              <w:right w:val="single" w:sz="4" w:space="0" w:color="00000A"/>
            </w:tcBorders>
            <w:shd w:val="clear" w:color="auto" w:fill="FBE4D5" w:themeFill="accent2" w:themeFillTint="33"/>
            <w:tcMar>
              <w:top w:w="0" w:type="dxa"/>
              <w:left w:w="108" w:type="dxa"/>
              <w:bottom w:w="0" w:type="dxa"/>
              <w:right w:w="108" w:type="dxa"/>
            </w:tcMar>
            <w:vAlign w:val="center"/>
          </w:tcPr>
          <w:p w:rsidR="009E7373" w:rsidRPr="003355A9" w:rsidRDefault="009E7373" w:rsidP="00F23BF3">
            <w:pPr>
              <w:tabs>
                <w:tab w:val="left" w:pos="729"/>
              </w:tabs>
              <w:suppressAutoHyphens/>
              <w:autoSpaceDN w:val="0"/>
              <w:spacing w:after="0"/>
              <w:jc w:val="center"/>
              <w:textAlignment w:val="baseline"/>
              <w:rPr>
                <w:rFonts w:eastAsia="Calibri" w:cstheme="minorHAnsi"/>
                <w:kern w:val="3"/>
              </w:rPr>
            </w:pPr>
          </w:p>
        </w:tc>
      </w:tr>
      <w:tr w:rsidR="009E7373" w:rsidRPr="003355A9" w:rsidTr="00087BEF">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A6A6A6" w:themeFill="background1" w:themeFillShade="A6"/>
            <w:tcMar>
              <w:top w:w="0" w:type="dxa"/>
              <w:left w:w="108" w:type="dxa"/>
              <w:bottom w:w="0" w:type="dxa"/>
              <w:right w:w="108" w:type="dxa"/>
            </w:tcMar>
            <w:vAlign w:val="center"/>
          </w:tcPr>
          <w:p w:rsidR="009E7373" w:rsidRPr="003355A9" w:rsidRDefault="009E7373" w:rsidP="009E7373">
            <w:pPr>
              <w:suppressAutoHyphens/>
              <w:autoSpaceDN w:val="0"/>
              <w:spacing w:after="0"/>
              <w:jc w:val="center"/>
              <w:textAlignment w:val="baseline"/>
              <w:rPr>
                <w:rFonts w:eastAsia="Calibri" w:cstheme="minorHAnsi"/>
                <w:b/>
                <w:i/>
                <w:kern w:val="3"/>
              </w:rPr>
            </w:pPr>
            <w:r w:rsidRPr="003355A9">
              <w:rPr>
                <w:rFonts w:eastAsia="Calibri" w:cstheme="minorHAnsi"/>
                <w:b/>
                <w:i/>
                <w:kern w:val="3"/>
              </w:rPr>
              <w:t>Parametar</w:t>
            </w:r>
          </w:p>
        </w:tc>
        <w:tc>
          <w:tcPr>
            <w:tcW w:w="4961" w:type="dxa"/>
            <w:tcBorders>
              <w:top w:val="single" w:sz="4" w:space="0" w:color="00000A"/>
              <w:left w:val="single" w:sz="4" w:space="0" w:color="00000A"/>
              <w:bottom w:val="single" w:sz="4" w:space="0" w:color="00000A"/>
              <w:right w:val="single" w:sz="4" w:space="0" w:color="00000A"/>
            </w:tcBorders>
            <w:shd w:val="clear" w:color="auto" w:fill="A6A6A6" w:themeFill="background1" w:themeFillShade="A6"/>
            <w:tcMar>
              <w:top w:w="0" w:type="dxa"/>
              <w:left w:w="108" w:type="dxa"/>
              <w:bottom w:w="0" w:type="dxa"/>
              <w:right w:w="108" w:type="dxa"/>
            </w:tcMar>
            <w:vAlign w:val="center"/>
          </w:tcPr>
          <w:p w:rsidR="009E7373" w:rsidRPr="003355A9" w:rsidRDefault="009E7373" w:rsidP="009E7373">
            <w:pPr>
              <w:suppressAutoHyphens/>
              <w:autoSpaceDN w:val="0"/>
              <w:spacing w:after="0"/>
              <w:jc w:val="center"/>
              <w:textAlignment w:val="baseline"/>
              <w:rPr>
                <w:rFonts w:eastAsia="Calibri" w:cstheme="minorHAnsi"/>
                <w:b/>
                <w:i/>
                <w:kern w:val="3"/>
              </w:rPr>
            </w:pPr>
            <w:r w:rsidRPr="003355A9">
              <w:rPr>
                <w:rFonts w:eastAsia="Calibri" w:cstheme="minorHAnsi"/>
                <w:b/>
                <w:i/>
                <w:kern w:val="3"/>
              </w:rPr>
              <w:t>Karakteristike</w:t>
            </w:r>
          </w:p>
        </w:tc>
        <w:tc>
          <w:tcPr>
            <w:tcW w:w="4428" w:type="dxa"/>
            <w:tcBorders>
              <w:top w:val="single" w:sz="4" w:space="0" w:color="00000A"/>
              <w:left w:val="single" w:sz="4" w:space="0" w:color="00000A"/>
              <w:bottom w:val="single" w:sz="4" w:space="0" w:color="00000A"/>
              <w:right w:val="single" w:sz="4" w:space="0" w:color="00000A"/>
            </w:tcBorders>
            <w:shd w:val="clear" w:color="auto" w:fill="A6A6A6" w:themeFill="background1" w:themeFillShade="A6"/>
            <w:tcMar>
              <w:top w:w="0" w:type="dxa"/>
              <w:left w:w="108" w:type="dxa"/>
              <w:bottom w:w="0" w:type="dxa"/>
              <w:right w:w="108" w:type="dxa"/>
            </w:tcMar>
            <w:vAlign w:val="center"/>
          </w:tcPr>
          <w:p w:rsidR="009E7373" w:rsidRPr="003355A9" w:rsidRDefault="009E7373" w:rsidP="009E7373">
            <w:pPr>
              <w:tabs>
                <w:tab w:val="left" w:pos="729"/>
              </w:tabs>
              <w:suppressAutoHyphens/>
              <w:autoSpaceDN w:val="0"/>
              <w:spacing w:after="0"/>
              <w:jc w:val="center"/>
              <w:textAlignment w:val="baseline"/>
              <w:rPr>
                <w:rFonts w:eastAsia="Calibri" w:cstheme="minorHAnsi"/>
                <w:i/>
                <w:kern w:val="3"/>
              </w:rPr>
            </w:pPr>
          </w:p>
        </w:tc>
      </w:tr>
      <w:tr w:rsidR="009E7373"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9E7373" w:rsidRPr="003355A9" w:rsidRDefault="00087BEF" w:rsidP="009E7373">
            <w:pPr>
              <w:suppressAutoHyphens/>
              <w:autoSpaceDN w:val="0"/>
              <w:spacing w:after="0"/>
              <w:textAlignment w:val="baseline"/>
              <w:rPr>
                <w:rFonts w:eastAsia="Calibri" w:cstheme="minorHAnsi"/>
                <w:b/>
                <w:kern w:val="3"/>
              </w:rPr>
            </w:pPr>
            <w:r w:rsidRPr="003355A9">
              <w:rPr>
                <w:rFonts w:eastAsia="Calibri" w:cstheme="minorHAnsi"/>
                <w:b/>
                <w:kern w:val="3"/>
              </w:rPr>
              <w:t>Komplet akku odvijača s kovčegom</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087BEF" w:rsidRPr="003355A9" w:rsidRDefault="008A4264" w:rsidP="009E7373">
            <w:pPr>
              <w:suppressAutoHyphens/>
              <w:autoSpaceDN w:val="0"/>
              <w:spacing w:after="0"/>
              <w:textAlignment w:val="baseline"/>
              <w:rPr>
                <w:rFonts w:eastAsia="SimSun" w:cstheme="minorHAnsi"/>
                <w:kern w:val="3"/>
              </w:rPr>
            </w:pPr>
            <w:r w:rsidRPr="003355A9">
              <w:rPr>
                <w:rFonts w:eastAsia="SimSun" w:cstheme="minorHAnsi"/>
                <w:kern w:val="3"/>
              </w:rPr>
              <w:t>1-10mm, s baterijom litijskom 10,8V/2Ah, punjačem i kovčegom te setom nastavaka (kao Bosch GSR 10,8-2-LI</w:t>
            </w:r>
            <w:r w:rsidR="000504AE">
              <w:rPr>
                <w:rFonts w:eastAsia="SimSun" w:cstheme="minorHAnsi"/>
                <w:kern w:val="3"/>
              </w:rPr>
              <w:t xml:space="preserve"> ili jednakovrijedno</w:t>
            </w:r>
            <w:r w:rsidRPr="003355A9">
              <w:rPr>
                <w:rFonts w:eastAsia="SimSun" w:cstheme="minorHAnsi"/>
                <w:kern w:val="3"/>
              </w:rPr>
              <w:t>), 4 komada</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9E7373" w:rsidRPr="003355A9" w:rsidRDefault="009E7373" w:rsidP="009E7373">
            <w:pPr>
              <w:tabs>
                <w:tab w:val="left" w:pos="729"/>
              </w:tabs>
              <w:suppressAutoHyphens/>
              <w:autoSpaceDN w:val="0"/>
              <w:spacing w:after="0"/>
              <w:jc w:val="center"/>
              <w:textAlignment w:val="baseline"/>
              <w:rPr>
                <w:rFonts w:eastAsia="Calibri" w:cstheme="minorHAnsi"/>
                <w:kern w:val="3"/>
              </w:rPr>
            </w:pPr>
          </w:p>
        </w:tc>
      </w:tr>
      <w:tr w:rsidR="00087BEF" w:rsidRPr="003355A9" w:rsidTr="00087BEF">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BE4D5" w:themeFill="accent2" w:themeFillTint="33"/>
            <w:tcMar>
              <w:top w:w="0" w:type="dxa"/>
              <w:left w:w="108" w:type="dxa"/>
              <w:bottom w:w="0" w:type="dxa"/>
              <w:right w:w="108" w:type="dxa"/>
            </w:tcMar>
          </w:tcPr>
          <w:p w:rsidR="00087BEF" w:rsidRPr="003355A9" w:rsidRDefault="00087BEF" w:rsidP="00087BEF">
            <w:pPr>
              <w:spacing w:after="0" w:line="225" w:lineRule="exact"/>
              <w:ind w:left="-81"/>
              <w:jc w:val="both"/>
              <w:rPr>
                <w:rFonts w:eastAsia="Calibri" w:cstheme="minorHAnsi"/>
                <w:b/>
                <w:kern w:val="3"/>
              </w:rPr>
            </w:pPr>
            <w:r w:rsidRPr="003355A9">
              <w:rPr>
                <w:rFonts w:eastAsia="Calibri" w:cstheme="minorHAnsi"/>
                <w:b/>
                <w:kern w:val="3"/>
              </w:rPr>
              <w:lastRenderedPageBreak/>
              <w:t>4. Komplet ključeva s kovčegom za bravarske radove</w:t>
            </w:r>
          </w:p>
          <w:p w:rsidR="00087BEF" w:rsidRPr="003355A9" w:rsidRDefault="00087BEF" w:rsidP="00087BEF">
            <w:pPr>
              <w:spacing w:after="0" w:line="225" w:lineRule="exact"/>
              <w:ind w:left="-81"/>
              <w:jc w:val="both"/>
              <w:rPr>
                <w:rFonts w:eastAsia="Calibri" w:cstheme="minorHAnsi"/>
                <w:b/>
                <w:kern w:val="3"/>
              </w:rPr>
            </w:pPr>
            <w:r w:rsidRPr="003355A9">
              <w:rPr>
                <w:rFonts w:eastAsia="Calibri" w:cstheme="minorHAnsi"/>
                <w:b/>
                <w:kern w:val="3"/>
              </w:rPr>
              <w:t>Količina: 1 k</w:t>
            </w:r>
            <w:r w:rsidR="003347E7" w:rsidRPr="003355A9">
              <w:rPr>
                <w:rFonts w:eastAsia="Calibri" w:cstheme="minorHAnsi"/>
                <w:b/>
                <w:kern w:val="3"/>
              </w:rPr>
              <w:t>omplet</w:t>
            </w:r>
          </w:p>
        </w:tc>
        <w:tc>
          <w:tcPr>
            <w:tcW w:w="4961" w:type="dxa"/>
            <w:tcBorders>
              <w:top w:val="single" w:sz="4" w:space="0" w:color="00000A"/>
              <w:left w:val="single" w:sz="4" w:space="0" w:color="00000A"/>
              <w:bottom w:val="single" w:sz="4" w:space="0" w:color="00000A"/>
              <w:right w:val="single" w:sz="4" w:space="0" w:color="00000A"/>
            </w:tcBorders>
            <w:shd w:val="clear" w:color="auto" w:fill="FBE4D5" w:themeFill="accent2" w:themeFillTint="33"/>
            <w:tcMar>
              <w:top w:w="0" w:type="dxa"/>
              <w:left w:w="108" w:type="dxa"/>
              <w:bottom w:w="0" w:type="dxa"/>
              <w:right w:w="108" w:type="dxa"/>
            </w:tcMar>
            <w:vAlign w:val="center"/>
          </w:tcPr>
          <w:p w:rsidR="00087BEF" w:rsidRPr="003355A9" w:rsidRDefault="00087BEF" w:rsidP="009E7373">
            <w:pPr>
              <w:suppressAutoHyphens/>
              <w:autoSpaceDN w:val="0"/>
              <w:spacing w:after="0"/>
              <w:textAlignment w:val="baseline"/>
              <w:rPr>
                <w:rFonts w:eastAsia="SimSun" w:cstheme="minorHAnsi"/>
                <w:kern w:val="3"/>
              </w:rPr>
            </w:pPr>
          </w:p>
        </w:tc>
        <w:tc>
          <w:tcPr>
            <w:tcW w:w="4428" w:type="dxa"/>
            <w:tcBorders>
              <w:top w:val="single" w:sz="4" w:space="0" w:color="00000A"/>
              <w:left w:val="single" w:sz="4" w:space="0" w:color="00000A"/>
              <w:bottom w:val="single" w:sz="4" w:space="0" w:color="00000A"/>
              <w:right w:val="single" w:sz="4" w:space="0" w:color="00000A"/>
            </w:tcBorders>
            <w:shd w:val="clear" w:color="auto" w:fill="FBE4D5" w:themeFill="accent2" w:themeFillTint="33"/>
            <w:tcMar>
              <w:top w:w="0" w:type="dxa"/>
              <w:left w:w="108" w:type="dxa"/>
              <w:bottom w:w="0" w:type="dxa"/>
              <w:right w:w="108" w:type="dxa"/>
            </w:tcMar>
            <w:vAlign w:val="center"/>
          </w:tcPr>
          <w:p w:rsidR="00087BEF" w:rsidRPr="003355A9" w:rsidRDefault="00087BEF" w:rsidP="009E7373">
            <w:pPr>
              <w:tabs>
                <w:tab w:val="left" w:pos="729"/>
              </w:tabs>
              <w:suppressAutoHyphens/>
              <w:autoSpaceDN w:val="0"/>
              <w:spacing w:after="0"/>
              <w:jc w:val="center"/>
              <w:textAlignment w:val="baseline"/>
              <w:rPr>
                <w:rFonts w:eastAsia="Calibri" w:cstheme="minorHAnsi"/>
                <w:kern w:val="3"/>
              </w:rPr>
            </w:pPr>
          </w:p>
        </w:tc>
      </w:tr>
      <w:tr w:rsidR="00087BEF" w:rsidRPr="003355A9" w:rsidTr="00087BEF">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tcMar>
              <w:top w:w="0" w:type="dxa"/>
              <w:left w:w="108" w:type="dxa"/>
              <w:bottom w:w="0" w:type="dxa"/>
              <w:right w:w="108" w:type="dxa"/>
            </w:tcMar>
            <w:vAlign w:val="center"/>
          </w:tcPr>
          <w:p w:rsidR="00087BEF" w:rsidRPr="003355A9" w:rsidRDefault="00087BEF" w:rsidP="00087BEF">
            <w:pPr>
              <w:suppressAutoHyphens/>
              <w:autoSpaceDN w:val="0"/>
              <w:spacing w:after="0"/>
              <w:jc w:val="center"/>
              <w:textAlignment w:val="baseline"/>
              <w:rPr>
                <w:rFonts w:eastAsia="Calibri" w:cstheme="minorHAnsi"/>
                <w:b/>
                <w:i/>
                <w:kern w:val="3"/>
              </w:rPr>
            </w:pPr>
            <w:r w:rsidRPr="003355A9">
              <w:rPr>
                <w:rFonts w:eastAsia="Calibri" w:cstheme="minorHAnsi"/>
                <w:b/>
                <w:i/>
                <w:kern w:val="3"/>
              </w:rPr>
              <w:t>Parametar</w:t>
            </w:r>
          </w:p>
        </w:tc>
        <w:tc>
          <w:tcPr>
            <w:tcW w:w="4961"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tcMar>
              <w:top w:w="0" w:type="dxa"/>
              <w:left w:w="108" w:type="dxa"/>
              <w:bottom w:w="0" w:type="dxa"/>
              <w:right w:w="108" w:type="dxa"/>
            </w:tcMar>
            <w:vAlign w:val="center"/>
          </w:tcPr>
          <w:p w:rsidR="00087BEF" w:rsidRPr="003355A9" w:rsidRDefault="00087BEF" w:rsidP="00087BEF">
            <w:pPr>
              <w:suppressAutoHyphens/>
              <w:autoSpaceDN w:val="0"/>
              <w:spacing w:after="0"/>
              <w:jc w:val="center"/>
              <w:textAlignment w:val="baseline"/>
              <w:rPr>
                <w:rFonts w:eastAsia="Calibri" w:cstheme="minorHAnsi"/>
                <w:b/>
                <w:i/>
                <w:kern w:val="3"/>
              </w:rPr>
            </w:pPr>
            <w:r w:rsidRPr="003355A9">
              <w:rPr>
                <w:rFonts w:eastAsia="Calibri" w:cstheme="minorHAnsi"/>
                <w:b/>
                <w:i/>
                <w:kern w:val="3"/>
              </w:rPr>
              <w:t>Karakteristike</w:t>
            </w:r>
          </w:p>
        </w:tc>
        <w:tc>
          <w:tcPr>
            <w:tcW w:w="4428"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tcMar>
              <w:top w:w="0" w:type="dxa"/>
              <w:left w:w="108" w:type="dxa"/>
              <w:bottom w:w="0" w:type="dxa"/>
              <w:right w:w="108" w:type="dxa"/>
            </w:tcMar>
            <w:vAlign w:val="center"/>
          </w:tcPr>
          <w:p w:rsidR="00087BEF" w:rsidRPr="003355A9" w:rsidRDefault="00087BEF" w:rsidP="00087BEF">
            <w:pPr>
              <w:tabs>
                <w:tab w:val="left" w:pos="729"/>
              </w:tabs>
              <w:suppressAutoHyphens/>
              <w:autoSpaceDN w:val="0"/>
              <w:spacing w:after="0"/>
              <w:jc w:val="center"/>
              <w:textAlignment w:val="baseline"/>
              <w:rPr>
                <w:rFonts w:eastAsia="Calibri" w:cstheme="minorHAnsi"/>
                <w:i/>
                <w:kern w:val="3"/>
              </w:rPr>
            </w:pPr>
          </w:p>
        </w:tc>
      </w:tr>
      <w:tr w:rsidR="00087BEF"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087BEF" w:rsidRPr="003355A9" w:rsidRDefault="00087BEF" w:rsidP="00087BEF">
            <w:pPr>
              <w:suppressAutoHyphens/>
              <w:autoSpaceDN w:val="0"/>
              <w:spacing w:after="0"/>
              <w:textAlignment w:val="baseline"/>
              <w:rPr>
                <w:rFonts w:eastAsia="Calibri" w:cstheme="minorHAnsi"/>
                <w:b/>
                <w:kern w:val="3"/>
              </w:rPr>
            </w:pPr>
            <w:r w:rsidRPr="003355A9">
              <w:rPr>
                <w:rFonts w:eastAsia="Calibri" w:cstheme="minorHAnsi"/>
                <w:b/>
                <w:kern w:val="3"/>
              </w:rPr>
              <w:t>Komplet ključeva s kovčegom za bravarske radove</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087BEF" w:rsidRPr="003355A9" w:rsidRDefault="008A4264" w:rsidP="00087BEF">
            <w:pPr>
              <w:suppressAutoHyphens/>
              <w:autoSpaceDN w:val="0"/>
              <w:spacing w:after="0"/>
              <w:textAlignment w:val="baseline"/>
              <w:rPr>
                <w:rFonts w:eastAsia="SimSun" w:cstheme="minorHAnsi"/>
                <w:kern w:val="3"/>
              </w:rPr>
            </w:pPr>
            <w:r w:rsidRPr="003355A9">
              <w:rPr>
                <w:rFonts w:eastAsia="SimSun" w:cstheme="minorHAnsi"/>
                <w:kern w:val="3"/>
              </w:rPr>
              <w:t>s minimalno 91 komadom alata u kovčegu (kao WurthTL-SET-MIX-91-PCS</w:t>
            </w:r>
            <w:r w:rsidR="000504AE">
              <w:rPr>
                <w:rFonts w:eastAsia="SimSun" w:cstheme="minorHAnsi"/>
                <w:kern w:val="3"/>
              </w:rPr>
              <w:t xml:space="preserve"> ili jednakovrijedno</w:t>
            </w:r>
            <w:r w:rsidRPr="003355A9">
              <w:rPr>
                <w:rFonts w:eastAsia="SimSun" w:cstheme="minorHAnsi"/>
                <w:kern w:val="3"/>
              </w:rPr>
              <w:t>), 4 komada</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087BEF" w:rsidRPr="003355A9" w:rsidRDefault="00087BEF" w:rsidP="00087BEF">
            <w:pPr>
              <w:tabs>
                <w:tab w:val="left" w:pos="729"/>
              </w:tabs>
              <w:suppressAutoHyphens/>
              <w:autoSpaceDN w:val="0"/>
              <w:spacing w:after="0"/>
              <w:jc w:val="center"/>
              <w:textAlignment w:val="baseline"/>
              <w:rPr>
                <w:rFonts w:eastAsia="Calibri" w:cstheme="minorHAnsi"/>
                <w:kern w:val="3"/>
              </w:rPr>
            </w:pPr>
          </w:p>
        </w:tc>
      </w:tr>
      <w:tr w:rsidR="00087BEF" w:rsidRPr="003355A9" w:rsidTr="00087BEF">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BE4D5" w:themeFill="accent2" w:themeFillTint="33"/>
            <w:tcMar>
              <w:top w:w="0" w:type="dxa"/>
              <w:left w:w="108" w:type="dxa"/>
              <w:bottom w:w="0" w:type="dxa"/>
              <w:right w:w="108" w:type="dxa"/>
            </w:tcMar>
          </w:tcPr>
          <w:p w:rsidR="00087BEF" w:rsidRPr="003355A9" w:rsidRDefault="00087BEF" w:rsidP="00087BEF">
            <w:pPr>
              <w:spacing w:after="0" w:line="225" w:lineRule="exact"/>
              <w:ind w:left="-81"/>
              <w:jc w:val="both"/>
              <w:rPr>
                <w:rFonts w:eastAsia="Times New Roman" w:cstheme="minorHAnsi"/>
                <w:b/>
                <w:lang w:eastAsia="hr-HR"/>
              </w:rPr>
            </w:pPr>
            <w:r w:rsidRPr="003355A9">
              <w:rPr>
                <w:rFonts w:eastAsia="Calibri" w:cstheme="minorHAnsi"/>
                <w:b/>
                <w:kern w:val="3"/>
              </w:rPr>
              <w:t>5. Stupna bušilica s kompletom alata</w:t>
            </w:r>
          </w:p>
          <w:p w:rsidR="00087BEF" w:rsidRPr="003355A9" w:rsidRDefault="00087BEF" w:rsidP="00087BEF">
            <w:pPr>
              <w:suppressAutoHyphens/>
              <w:autoSpaceDN w:val="0"/>
              <w:spacing w:after="0"/>
              <w:textAlignment w:val="baseline"/>
              <w:rPr>
                <w:rFonts w:eastAsia="Calibri" w:cstheme="minorHAnsi"/>
                <w:b/>
                <w:kern w:val="3"/>
              </w:rPr>
            </w:pPr>
            <w:r w:rsidRPr="003355A9">
              <w:rPr>
                <w:rFonts w:eastAsia="Calibri" w:cstheme="minorHAnsi"/>
                <w:b/>
                <w:kern w:val="3"/>
              </w:rPr>
              <w:t>Količina: 1 k</w:t>
            </w:r>
            <w:r w:rsidR="003347E7" w:rsidRPr="003355A9">
              <w:rPr>
                <w:rFonts w:eastAsia="Calibri" w:cstheme="minorHAnsi"/>
                <w:b/>
                <w:kern w:val="3"/>
              </w:rPr>
              <w:t>omplet</w:t>
            </w:r>
          </w:p>
        </w:tc>
        <w:tc>
          <w:tcPr>
            <w:tcW w:w="4961" w:type="dxa"/>
            <w:tcBorders>
              <w:top w:val="single" w:sz="4" w:space="0" w:color="00000A"/>
              <w:left w:val="single" w:sz="4" w:space="0" w:color="00000A"/>
              <w:bottom w:val="single" w:sz="4" w:space="0" w:color="00000A"/>
              <w:right w:val="single" w:sz="4" w:space="0" w:color="00000A"/>
            </w:tcBorders>
            <w:shd w:val="clear" w:color="auto" w:fill="FBE4D5" w:themeFill="accent2" w:themeFillTint="33"/>
            <w:tcMar>
              <w:top w:w="0" w:type="dxa"/>
              <w:left w:w="108" w:type="dxa"/>
              <w:bottom w:w="0" w:type="dxa"/>
              <w:right w:w="108" w:type="dxa"/>
            </w:tcMar>
            <w:vAlign w:val="center"/>
          </w:tcPr>
          <w:p w:rsidR="00087BEF" w:rsidRPr="003355A9" w:rsidRDefault="00087BEF" w:rsidP="00087BEF">
            <w:pPr>
              <w:suppressAutoHyphens/>
              <w:autoSpaceDN w:val="0"/>
              <w:spacing w:after="0"/>
              <w:textAlignment w:val="baseline"/>
              <w:rPr>
                <w:rFonts w:eastAsia="SimSun" w:cstheme="minorHAnsi"/>
                <w:kern w:val="3"/>
              </w:rPr>
            </w:pPr>
          </w:p>
        </w:tc>
        <w:tc>
          <w:tcPr>
            <w:tcW w:w="4428" w:type="dxa"/>
            <w:tcBorders>
              <w:top w:val="single" w:sz="4" w:space="0" w:color="00000A"/>
              <w:left w:val="single" w:sz="4" w:space="0" w:color="00000A"/>
              <w:bottom w:val="single" w:sz="4" w:space="0" w:color="00000A"/>
              <w:right w:val="single" w:sz="4" w:space="0" w:color="00000A"/>
            </w:tcBorders>
            <w:shd w:val="clear" w:color="auto" w:fill="FBE4D5" w:themeFill="accent2" w:themeFillTint="33"/>
            <w:tcMar>
              <w:top w:w="0" w:type="dxa"/>
              <w:left w:w="108" w:type="dxa"/>
              <w:bottom w:w="0" w:type="dxa"/>
              <w:right w:w="108" w:type="dxa"/>
            </w:tcMar>
            <w:vAlign w:val="center"/>
          </w:tcPr>
          <w:p w:rsidR="00087BEF" w:rsidRPr="003355A9" w:rsidRDefault="00087BEF" w:rsidP="00087BEF">
            <w:pPr>
              <w:tabs>
                <w:tab w:val="left" w:pos="729"/>
              </w:tabs>
              <w:suppressAutoHyphens/>
              <w:autoSpaceDN w:val="0"/>
              <w:spacing w:after="0"/>
              <w:jc w:val="center"/>
              <w:textAlignment w:val="baseline"/>
              <w:rPr>
                <w:rFonts w:eastAsia="Calibri" w:cstheme="minorHAnsi"/>
                <w:kern w:val="3"/>
              </w:rPr>
            </w:pPr>
          </w:p>
        </w:tc>
      </w:tr>
      <w:tr w:rsidR="00087BEF" w:rsidRPr="003355A9" w:rsidTr="00087BEF">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tcMar>
              <w:top w:w="0" w:type="dxa"/>
              <w:left w:w="108" w:type="dxa"/>
              <w:bottom w:w="0" w:type="dxa"/>
              <w:right w:w="108" w:type="dxa"/>
            </w:tcMar>
            <w:vAlign w:val="center"/>
          </w:tcPr>
          <w:p w:rsidR="00087BEF" w:rsidRPr="003355A9" w:rsidRDefault="00087BEF" w:rsidP="00087BEF">
            <w:pPr>
              <w:suppressAutoHyphens/>
              <w:autoSpaceDN w:val="0"/>
              <w:spacing w:after="0"/>
              <w:jc w:val="center"/>
              <w:textAlignment w:val="baseline"/>
              <w:rPr>
                <w:rFonts w:eastAsia="Calibri" w:cstheme="minorHAnsi"/>
                <w:b/>
                <w:i/>
                <w:kern w:val="3"/>
              </w:rPr>
            </w:pPr>
            <w:r w:rsidRPr="003355A9">
              <w:rPr>
                <w:rFonts w:eastAsia="Calibri" w:cstheme="minorHAnsi"/>
                <w:b/>
                <w:i/>
                <w:kern w:val="3"/>
              </w:rPr>
              <w:t>Parametar</w:t>
            </w:r>
          </w:p>
        </w:tc>
        <w:tc>
          <w:tcPr>
            <w:tcW w:w="4961"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tcMar>
              <w:top w:w="0" w:type="dxa"/>
              <w:left w:w="108" w:type="dxa"/>
              <w:bottom w:w="0" w:type="dxa"/>
              <w:right w:w="108" w:type="dxa"/>
            </w:tcMar>
            <w:vAlign w:val="center"/>
          </w:tcPr>
          <w:p w:rsidR="00087BEF" w:rsidRPr="003355A9" w:rsidRDefault="00087BEF" w:rsidP="00087BEF">
            <w:pPr>
              <w:suppressAutoHyphens/>
              <w:autoSpaceDN w:val="0"/>
              <w:spacing w:after="0"/>
              <w:jc w:val="center"/>
              <w:textAlignment w:val="baseline"/>
              <w:rPr>
                <w:rFonts w:eastAsia="Calibri" w:cstheme="minorHAnsi"/>
                <w:b/>
                <w:i/>
                <w:kern w:val="3"/>
              </w:rPr>
            </w:pPr>
            <w:r w:rsidRPr="003355A9">
              <w:rPr>
                <w:rFonts w:eastAsia="Calibri" w:cstheme="minorHAnsi"/>
                <w:b/>
                <w:i/>
                <w:kern w:val="3"/>
              </w:rPr>
              <w:t>Karakteristike</w:t>
            </w:r>
          </w:p>
        </w:tc>
        <w:tc>
          <w:tcPr>
            <w:tcW w:w="4428"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tcMar>
              <w:top w:w="0" w:type="dxa"/>
              <w:left w:w="108" w:type="dxa"/>
              <w:bottom w:w="0" w:type="dxa"/>
              <w:right w:w="108" w:type="dxa"/>
            </w:tcMar>
            <w:vAlign w:val="center"/>
          </w:tcPr>
          <w:p w:rsidR="00087BEF" w:rsidRPr="003355A9" w:rsidRDefault="00087BEF" w:rsidP="00087BEF">
            <w:pPr>
              <w:tabs>
                <w:tab w:val="left" w:pos="729"/>
              </w:tabs>
              <w:suppressAutoHyphens/>
              <w:autoSpaceDN w:val="0"/>
              <w:spacing w:after="0"/>
              <w:jc w:val="center"/>
              <w:textAlignment w:val="baseline"/>
              <w:rPr>
                <w:rFonts w:eastAsia="Calibri" w:cstheme="minorHAnsi"/>
                <w:i/>
                <w:kern w:val="3"/>
              </w:rPr>
            </w:pPr>
          </w:p>
        </w:tc>
      </w:tr>
      <w:tr w:rsidR="00087BEF"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087BEF" w:rsidRPr="003355A9" w:rsidRDefault="00087BEF" w:rsidP="00087BEF">
            <w:pPr>
              <w:suppressAutoHyphens/>
              <w:autoSpaceDN w:val="0"/>
              <w:spacing w:after="0"/>
              <w:textAlignment w:val="baseline"/>
              <w:rPr>
                <w:rFonts w:eastAsia="Calibri" w:cstheme="minorHAnsi"/>
                <w:b/>
                <w:kern w:val="3"/>
              </w:rPr>
            </w:pPr>
            <w:r w:rsidRPr="003355A9">
              <w:rPr>
                <w:rFonts w:eastAsia="Calibri" w:cstheme="minorHAnsi"/>
                <w:b/>
                <w:kern w:val="3"/>
              </w:rPr>
              <w:t>Stupna bušilica s kompletom alata</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087BEF" w:rsidRPr="003355A9" w:rsidRDefault="008A4264" w:rsidP="000504AE">
            <w:pPr>
              <w:suppressAutoHyphens/>
              <w:autoSpaceDN w:val="0"/>
              <w:spacing w:after="0"/>
              <w:textAlignment w:val="baseline"/>
              <w:rPr>
                <w:rFonts w:eastAsia="SimSun" w:cstheme="minorHAnsi"/>
                <w:kern w:val="3"/>
              </w:rPr>
            </w:pPr>
            <w:r w:rsidRPr="003355A9">
              <w:rPr>
                <w:rFonts w:eastAsia="SimSun" w:cstheme="minorHAnsi"/>
                <w:kern w:val="3"/>
              </w:rPr>
              <w:t>s priborom,</w:t>
            </w:r>
            <w:r w:rsidR="000504AE">
              <w:rPr>
                <w:rFonts w:eastAsia="SimSun" w:cstheme="minorHAnsi"/>
                <w:kern w:val="3"/>
              </w:rPr>
              <w:t xml:space="preserve"> do promjera 40mm,</w:t>
            </w:r>
            <w:r w:rsidRPr="003355A9">
              <w:rPr>
                <w:rFonts w:eastAsia="SimSun" w:cstheme="minorHAnsi"/>
                <w:kern w:val="3"/>
              </w:rPr>
              <w:t xml:space="preserve"> brzina </w:t>
            </w:r>
            <w:r w:rsidR="000504AE">
              <w:rPr>
                <w:rFonts w:eastAsia="SimSun" w:cstheme="minorHAnsi"/>
                <w:kern w:val="3"/>
              </w:rPr>
              <w:t>75</w:t>
            </w:r>
            <w:r w:rsidRPr="003355A9">
              <w:rPr>
                <w:rFonts w:eastAsia="SimSun" w:cstheme="minorHAnsi"/>
                <w:kern w:val="3"/>
              </w:rPr>
              <w:t>-3</w:t>
            </w:r>
            <w:r w:rsidR="000504AE">
              <w:rPr>
                <w:rFonts w:eastAsia="SimSun" w:cstheme="minorHAnsi"/>
                <w:kern w:val="3"/>
              </w:rPr>
              <w:t>2</w:t>
            </w:r>
            <w:r w:rsidRPr="003355A9">
              <w:rPr>
                <w:rFonts w:eastAsia="SimSun" w:cstheme="minorHAnsi"/>
                <w:kern w:val="3"/>
              </w:rPr>
              <w:t xml:space="preserve">00 rpm, radna površina </w:t>
            </w:r>
            <w:r w:rsidR="000504AE">
              <w:rPr>
                <w:rFonts w:eastAsia="SimSun" w:cstheme="minorHAnsi"/>
                <w:kern w:val="3"/>
              </w:rPr>
              <w:t>500</w:t>
            </w:r>
            <w:r w:rsidRPr="003355A9">
              <w:rPr>
                <w:rFonts w:eastAsia="SimSun" w:cstheme="minorHAnsi"/>
                <w:kern w:val="3"/>
              </w:rPr>
              <w:t>x3</w:t>
            </w:r>
            <w:r w:rsidR="000504AE">
              <w:rPr>
                <w:rFonts w:eastAsia="SimSun" w:cstheme="minorHAnsi"/>
                <w:kern w:val="3"/>
              </w:rPr>
              <w:t>8</w:t>
            </w:r>
            <w:r w:rsidRPr="003355A9">
              <w:rPr>
                <w:rFonts w:eastAsia="SimSun" w:cstheme="minorHAnsi"/>
                <w:kern w:val="3"/>
              </w:rPr>
              <w:t xml:space="preserve">0mm (kao </w:t>
            </w:r>
            <w:r w:rsidR="000504AE">
              <w:rPr>
                <w:rFonts w:eastAsia="SimSun" w:cstheme="minorHAnsi"/>
                <w:kern w:val="3"/>
              </w:rPr>
              <w:t>Fervi T066 ili jednakovrijedno</w:t>
            </w:r>
            <w:r w:rsidRPr="003355A9">
              <w:rPr>
                <w:rFonts w:eastAsia="SimSun" w:cstheme="minorHAnsi"/>
                <w:kern w:val="3"/>
              </w:rPr>
              <w:t>)</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087BEF" w:rsidRPr="003355A9" w:rsidRDefault="00087BEF" w:rsidP="00087BEF">
            <w:pPr>
              <w:tabs>
                <w:tab w:val="left" w:pos="729"/>
              </w:tabs>
              <w:suppressAutoHyphens/>
              <w:autoSpaceDN w:val="0"/>
              <w:spacing w:after="0"/>
              <w:jc w:val="center"/>
              <w:textAlignment w:val="baseline"/>
              <w:rPr>
                <w:rFonts w:eastAsia="Calibri" w:cstheme="minorHAnsi"/>
                <w:kern w:val="3"/>
              </w:rPr>
            </w:pPr>
          </w:p>
        </w:tc>
      </w:tr>
      <w:tr w:rsidR="00087BEF" w:rsidRPr="003355A9" w:rsidTr="00087BEF">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BE4D5" w:themeFill="accent2" w:themeFillTint="33"/>
            <w:tcMar>
              <w:top w:w="0" w:type="dxa"/>
              <w:left w:w="108" w:type="dxa"/>
              <w:bottom w:w="0" w:type="dxa"/>
              <w:right w:w="108" w:type="dxa"/>
            </w:tcMar>
          </w:tcPr>
          <w:p w:rsidR="00087BEF" w:rsidRPr="003355A9" w:rsidRDefault="00087BEF" w:rsidP="00087BEF">
            <w:pPr>
              <w:spacing w:after="0" w:line="225" w:lineRule="exact"/>
              <w:ind w:left="-81"/>
              <w:jc w:val="both"/>
              <w:rPr>
                <w:rFonts w:eastAsia="Calibri" w:cstheme="minorHAnsi"/>
                <w:b/>
                <w:kern w:val="3"/>
              </w:rPr>
            </w:pPr>
            <w:r w:rsidRPr="003355A9">
              <w:rPr>
                <w:rFonts w:eastAsia="Calibri" w:cstheme="minorHAnsi"/>
                <w:b/>
                <w:kern w:val="3"/>
              </w:rPr>
              <w:t>6. Probijač ručni akumulatorski, komplet</w:t>
            </w:r>
          </w:p>
          <w:p w:rsidR="00087BEF" w:rsidRPr="003355A9" w:rsidRDefault="00087BEF" w:rsidP="00087BEF">
            <w:pPr>
              <w:spacing w:after="0" w:line="225" w:lineRule="exact"/>
              <w:ind w:left="-81"/>
              <w:jc w:val="both"/>
              <w:rPr>
                <w:rFonts w:eastAsia="Calibri" w:cstheme="minorHAnsi"/>
                <w:b/>
                <w:kern w:val="3"/>
              </w:rPr>
            </w:pPr>
            <w:r w:rsidRPr="003355A9">
              <w:rPr>
                <w:rFonts w:eastAsia="Calibri" w:cstheme="minorHAnsi"/>
                <w:b/>
                <w:kern w:val="3"/>
              </w:rPr>
              <w:t>Količina: 1 k</w:t>
            </w:r>
            <w:r w:rsidR="003347E7" w:rsidRPr="003355A9">
              <w:rPr>
                <w:rFonts w:eastAsia="Calibri" w:cstheme="minorHAnsi"/>
                <w:b/>
                <w:kern w:val="3"/>
              </w:rPr>
              <w:t>omplet</w:t>
            </w:r>
          </w:p>
        </w:tc>
        <w:tc>
          <w:tcPr>
            <w:tcW w:w="4961" w:type="dxa"/>
            <w:tcBorders>
              <w:top w:val="single" w:sz="4" w:space="0" w:color="00000A"/>
              <w:left w:val="single" w:sz="4" w:space="0" w:color="00000A"/>
              <w:bottom w:val="single" w:sz="4" w:space="0" w:color="00000A"/>
              <w:right w:val="single" w:sz="4" w:space="0" w:color="00000A"/>
            </w:tcBorders>
            <w:shd w:val="clear" w:color="auto" w:fill="FBE4D5" w:themeFill="accent2" w:themeFillTint="33"/>
            <w:tcMar>
              <w:top w:w="0" w:type="dxa"/>
              <w:left w:w="108" w:type="dxa"/>
              <w:bottom w:w="0" w:type="dxa"/>
              <w:right w:w="108" w:type="dxa"/>
            </w:tcMar>
            <w:vAlign w:val="center"/>
          </w:tcPr>
          <w:p w:rsidR="00087BEF" w:rsidRPr="003355A9" w:rsidRDefault="00087BEF" w:rsidP="00087BEF">
            <w:pPr>
              <w:suppressAutoHyphens/>
              <w:autoSpaceDN w:val="0"/>
              <w:spacing w:after="0"/>
              <w:textAlignment w:val="baseline"/>
              <w:rPr>
                <w:rFonts w:eastAsia="SimSun" w:cstheme="minorHAnsi"/>
                <w:kern w:val="3"/>
              </w:rPr>
            </w:pPr>
          </w:p>
        </w:tc>
        <w:tc>
          <w:tcPr>
            <w:tcW w:w="4428" w:type="dxa"/>
            <w:tcBorders>
              <w:top w:val="single" w:sz="4" w:space="0" w:color="00000A"/>
              <w:left w:val="single" w:sz="4" w:space="0" w:color="00000A"/>
              <w:bottom w:val="single" w:sz="4" w:space="0" w:color="00000A"/>
              <w:right w:val="single" w:sz="4" w:space="0" w:color="00000A"/>
            </w:tcBorders>
            <w:shd w:val="clear" w:color="auto" w:fill="FBE4D5" w:themeFill="accent2" w:themeFillTint="33"/>
            <w:tcMar>
              <w:top w:w="0" w:type="dxa"/>
              <w:left w:w="108" w:type="dxa"/>
              <w:bottom w:w="0" w:type="dxa"/>
              <w:right w:w="108" w:type="dxa"/>
            </w:tcMar>
            <w:vAlign w:val="center"/>
          </w:tcPr>
          <w:p w:rsidR="00087BEF" w:rsidRPr="003355A9" w:rsidRDefault="00087BEF" w:rsidP="00087BEF">
            <w:pPr>
              <w:tabs>
                <w:tab w:val="left" w:pos="729"/>
              </w:tabs>
              <w:suppressAutoHyphens/>
              <w:autoSpaceDN w:val="0"/>
              <w:spacing w:after="0"/>
              <w:jc w:val="center"/>
              <w:textAlignment w:val="baseline"/>
              <w:rPr>
                <w:rFonts w:eastAsia="Calibri" w:cstheme="minorHAnsi"/>
                <w:kern w:val="3"/>
              </w:rPr>
            </w:pPr>
          </w:p>
        </w:tc>
      </w:tr>
      <w:tr w:rsidR="00087BEF" w:rsidRPr="003355A9" w:rsidTr="00087BEF">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tcMar>
              <w:top w:w="0" w:type="dxa"/>
              <w:left w:w="108" w:type="dxa"/>
              <w:bottom w:w="0" w:type="dxa"/>
              <w:right w:w="108" w:type="dxa"/>
            </w:tcMar>
            <w:vAlign w:val="center"/>
          </w:tcPr>
          <w:p w:rsidR="00087BEF" w:rsidRPr="003355A9" w:rsidRDefault="00087BEF" w:rsidP="00087BEF">
            <w:pPr>
              <w:suppressAutoHyphens/>
              <w:autoSpaceDN w:val="0"/>
              <w:spacing w:after="0"/>
              <w:jc w:val="center"/>
              <w:textAlignment w:val="baseline"/>
              <w:rPr>
                <w:rFonts w:eastAsia="Calibri" w:cstheme="minorHAnsi"/>
                <w:b/>
                <w:i/>
                <w:kern w:val="3"/>
              </w:rPr>
            </w:pPr>
            <w:r w:rsidRPr="003355A9">
              <w:rPr>
                <w:rFonts w:eastAsia="Calibri" w:cstheme="minorHAnsi"/>
                <w:b/>
                <w:i/>
                <w:kern w:val="3"/>
              </w:rPr>
              <w:t>Parametar</w:t>
            </w:r>
          </w:p>
        </w:tc>
        <w:tc>
          <w:tcPr>
            <w:tcW w:w="4961"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tcMar>
              <w:top w:w="0" w:type="dxa"/>
              <w:left w:w="108" w:type="dxa"/>
              <w:bottom w:w="0" w:type="dxa"/>
              <w:right w:w="108" w:type="dxa"/>
            </w:tcMar>
            <w:vAlign w:val="center"/>
          </w:tcPr>
          <w:p w:rsidR="00087BEF" w:rsidRPr="003355A9" w:rsidRDefault="00087BEF" w:rsidP="00087BEF">
            <w:pPr>
              <w:suppressAutoHyphens/>
              <w:autoSpaceDN w:val="0"/>
              <w:spacing w:after="0"/>
              <w:jc w:val="center"/>
              <w:textAlignment w:val="baseline"/>
              <w:rPr>
                <w:rFonts w:eastAsia="Calibri" w:cstheme="minorHAnsi"/>
                <w:b/>
                <w:i/>
                <w:kern w:val="3"/>
              </w:rPr>
            </w:pPr>
            <w:r w:rsidRPr="003355A9">
              <w:rPr>
                <w:rFonts w:eastAsia="Calibri" w:cstheme="minorHAnsi"/>
                <w:b/>
                <w:i/>
                <w:kern w:val="3"/>
              </w:rPr>
              <w:t>Karakteristike</w:t>
            </w:r>
          </w:p>
        </w:tc>
        <w:tc>
          <w:tcPr>
            <w:tcW w:w="4428"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tcMar>
              <w:top w:w="0" w:type="dxa"/>
              <w:left w:w="108" w:type="dxa"/>
              <w:bottom w:w="0" w:type="dxa"/>
              <w:right w:w="108" w:type="dxa"/>
            </w:tcMar>
            <w:vAlign w:val="center"/>
          </w:tcPr>
          <w:p w:rsidR="00087BEF" w:rsidRPr="003355A9" w:rsidRDefault="00087BEF" w:rsidP="00087BEF">
            <w:pPr>
              <w:tabs>
                <w:tab w:val="left" w:pos="729"/>
              </w:tabs>
              <w:suppressAutoHyphens/>
              <w:autoSpaceDN w:val="0"/>
              <w:spacing w:after="0"/>
              <w:jc w:val="center"/>
              <w:textAlignment w:val="baseline"/>
              <w:rPr>
                <w:rFonts w:eastAsia="Calibri" w:cstheme="minorHAnsi"/>
                <w:i/>
                <w:kern w:val="3"/>
              </w:rPr>
            </w:pPr>
          </w:p>
        </w:tc>
      </w:tr>
      <w:tr w:rsidR="00087BEF"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087BEF" w:rsidRPr="003355A9" w:rsidRDefault="00087BEF" w:rsidP="00087BEF">
            <w:pPr>
              <w:suppressAutoHyphens/>
              <w:autoSpaceDN w:val="0"/>
              <w:spacing w:after="0"/>
              <w:textAlignment w:val="baseline"/>
              <w:rPr>
                <w:rFonts w:eastAsia="Calibri" w:cstheme="minorHAnsi"/>
                <w:b/>
                <w:kern w:val="3"/>
              </w:rPr>
            </w:pPr>
            <w:r w:rsidRPr="003355A9">
              <w:rPr>
                <w:rFonts w:eastAsia="Calibri" w:cstheme="minorHAnsi"/>
                <w:b/>
                <w:kern w:val="3"/>
              </w:rPr>
              <w:t>Probijač ručni akumulatorski, komplet</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087BEF" w:rsidRPr="003355A9" w:rsidRDefault="008A4264" w:rsidP="008A4264">
            <w:pPr>
              <w:suppressAutoHyphens/>
              <w:autoSpaceDN w:val="0"/>
              <w:spacing w:after="0"/>
              <w:textAlignment w:val="baseline"/>
              <w:rPr>
                <w:rFonts w:eastAsia="SimSun" w:cstheme="minorHAnsi"/>
                <w:kern w:val="3"/>
              </w:rPr>
            </w:pPr>
            <w:r w:rsidRPr="003355A9">
              <w:rPr>
                <w:rFonts w:eastAsia="SimSun" w:cstheme="minorHAnsi"/>
                <w:kern w:val="3"/>
              </w:rPr>
              <w:t>za uvodnice promjera do 82mm, u kovčegu, s NiMH baterijom 18V/3,0Ah, s kompletom probijača i matrica D6, D9, D11, D14</w:t>
            </w:r>
            <w:r w:rsidR="00300913">
              <w:rPr>
                <w:rFonts w:eastAsia="SimSun" w:cstheme="minorHAnsi"/>
                <w:kern w:val="3"/>
              </w:rPr>
              <w:t xml:space="preserve"> (metrički)</w:t>
            </w:r>
            <w:r w:rsidRPr="003355A9">
              <w:rPr>
                <w:rFonts w:eastAsia="SimSun" w:cstheme="minorHAnsi"/>
                <w:kern w:val="3"/>
              </w:rPr>
              <w:t xml:space="preserve">  te ručnim probijačem (kao </w:t>
            </w:r>
            <w:r w:rsidR="00300913" w:rsidRPr="00300913">
              <w:rPr>
                <w:rFonts w:eastAsia="SimSun" w:cstheme="minorHAnsi"/>
                <w:kern w:val="3"/>
              </w:rPr>
              <w:t>Alfra Akku-Compact 02070 i 01761</w:t>
            </w:r>
            <w:r w:rsidR="00300913">
              <w:rPr>
                <w:rFonts w:eastAsia="SimSun" w:cstheme="minorHAnsi"/>
                <w:kern w:val="3"/>
              </w:rPr>
              <w:t xml:space="preserve"> ili jednakovrijedno</w:t>
            </w:r>
            <w:r w:rsidRPr="003355A9">
              <w:rPr>
                <w:rFonts w:eastAsia="SimSun" w:cstheme="minorHAnsi"/>
                <w:kern w:val="3"/>
              </w:rPr>
              <w:t>)</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087BEF" w:rsidRPr="003355A9" w:rsidRDefault="00087BEF" w:rsidP="00087BEF">
            <w:pPr>
              <w:tabs>
                <w:tab w:val="left" w:pos="729"/>
              </w:tabs>
              <w:suppressAutoHyphens/>
              <w:autoSpaceDN w:val="0"/>
              <w:spacing w:after="0"/>
              <w:jc w:val="center"/>
              <w:textAlignment w:val="baseline"/>
              <w:rPr>
                <w:rFonts w:eastAsia="Calibri" w:cstheme="minorHAnsi"/>
                <w:kern w:val="3"/>
              </w:rPr>
            </w:pPr>
          </w:p>
        </w:tc>
      </w:tr>
      <w:tr w:rsidR="00087BEF" w:rsidRPr="003355A9" w:rsidTr="00087BEF">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BE4D5" w:themeFill="accent2" w:themeFillTint="33"/>
            <w:tcMar>
              <w:top w:w="0" w:type="dxa"/>
              <w:left w:w="108" w:type="dxa"/>
              <w:bottom w:w="0" w:type="dxa"/>
              <w:right w:w="108" w:type="dxa"/>
            </w:tcMar>
          </w:tcPr>
          <w:p w:rsidR="00087BEF" w:rsidRPr="003355A9" w:rsidRDefault="00087BEF" w:rsidP="00087BEF">
            <w:pPr>
              <w:spacing w:after="0" w:line="225" w:lineRule="exact"/>
              <w:ind w:left="-81"/>
              <w:jc w:val="both"/>
              <w:rPr>
                <w:rFonts w:eastAsia="Times New Roman" w:cstheme="minorHAnsi"/>
                <w:b/>
                <w:lang w:eastAsia="hr-HR"/>
              </w:rPr>
            </w:pPr>
            <w:r w:rsidRPr="003355A9">
              <w:rPr>
                <w:rFonts w:eastAsia="Calibri" w:cstheme="minorHAnsi"/>
                <w:b/>
                <w:kern w:val="3"/>
              </w:rPr>
              <w:t>7. Stiskalica akku ručna, komplet</w:t>
            </w:r>
          </w:p>
          <w:p w:rsidR="00087BEF" w:rsidRPr="003355A9" w:rsidRDefault="00087BEF" w:rsidP="00087BEF">
            <w:pPr>
              <w:suppressAutoHyphens/>
              <w:autoSpaceDN w:val="0"/>
              <w:spacing w:after="0"/>
              <w:textAlignment w:val="baseline"/>
              <w:rPr>
                <w:rFonts w:eastAsia="Calibri" w:cstheme="minorHAnsi"/>
                <w:b/>
                <w:kern w:val="3"/>
              </w:rPr>
            </w:pPr>
            <w:r w:rsidRPr="003355A9">
              <w:rPr>
                <w:rFonts w:eastAsia="Calibri" w:cstheme="minorHAnsi"/>
                <w:b/>
                <w:kern w:val="3"/>
              </w:rPr>
              <w:t>Količina: 1 k</w:t>
            </w:r>
            <w:r w:rsidR="003347E7" w:rsidRPr="003355A9">
              <w:rPr>
                <w:rFonts w:eastAsia="Calibri" w:cstheme="minorHAnsi"/>
                <w:b/>
                <w:kern w:val="3"/>
              </w:rPr>
              <w:t>omplet</w:t>
            </w:r>
          </w:p>
        </w:tc>
        <w:tc>
          <w:tcPr>
            <w:tcW w:w="4961" w:type="dxa"/>
            <w:tcBorders>
              <w:top w:val="single" w:sz="4" w:space="0" w:color="00000A"/>
              <w:left w:val="single" w:sz="4" w:space="0" w:color="00000A"/>
              <w:bottom w:val="single" w:sz="4" w:space="0" w:color="00000A"/>
              <w:right w:val="single" w:sz="4" w:space="0" w:color="00000A"/>
            </w:tcBorders>
            <w:shd w:val="clear" w:color="auto" w:fill="FBE4D5" w:themeFill="accent2" w:themeFillTint="33"/>
            <w:tcMar>
              <w:top w:w="0" w:type="dxa"/>
              <w:left w:w="108" w:type="dxa"/>
              <w:bottom w:w="0" w:type="dxa"/>
              <w:right w:w="108" w:type="dxa"/>
            </w:tcMar>
            <w:vAlign w:val="center"/>
          </w:tcPr>
          <w:p w:rsidR="00087BEF" w:rsidRPr="003355A9" w:rsidRDefault="00087BEF" w:rsidP="00087BEF">
            <w:pPr>
              <w:suppressAutoHyphens/>
              <w:autoSpaceDN w:val="0"/>
              <w:spacing w:after="0"/>
              <w:textAlignment w:val="baseline"/>
              <w:rPr>
                <w:rFonts w:eastAsia="SimSun" w:cstheme="minorHAnsi"/>
                <w:kern w:val="3"/>
              </w:rPr>
            </w:pPr>
          </w:p>
        </w:tc>
        <w:tc>
          <w:tcPr>
            <w:tcW w:w="4428" w:type="dxa"/>
            <w:tcBorders>
              <w:top w:val="single" w:sz="4" w:space="0" w:color="00000A"/>
              <w:left w:val="single" w:sz="4" w:space="0" w:color="00000A"/>
              <w:bottom w:val="single" w:sz="4" w:space="0" w:color="00000A"/>
              <w:right w:val="single" w:sz="4" w:space="0" w:color="00000A"/>
            </w:tcBorders>
            <w:shd w:val="clear" w:color="auto" w:fill="FBE4D5" w:themeFill="accent2" w:themeFillTint="33"/>
            <w:tcMar>
              <w:top w:w="0" w:type="dxa"/>
              <w:left w:w="108" w:type="dxa"/>
              <w:bottom w:w="0" w:type="dxa"/>
              <w:right w:w="108" w:type="dxa"/>
            </w:tcMar>
            <w:vAlign w:val="center"/>
          </w:tcPr>
          <w:p w:rsidR="00087BEF" w:rsidRPr="003355A9" w:rsidRDefault="00087BEF" w:rsidP="00087BEF">
            <w:pPr>
              <w:tabs>
                <w:tab w:val="left" w:pos="729"/>
              </w:tabs>
              <w:suppressAutoHyphens/>
              <w:autoSpaceDN w:val="0"/>
              <w:spacing w:after="0"/>
              <w:jc w:val="center"/>
              <w:textAlignment w:val="baseline"/>
              <w:rPr>
                <w:rFonts w:eastAsia="Calibri" w:cstheme="minorHAnsi"/>
                <w:kern w:val="3"/>
              </w:rPr>
            </w:pPr>
          </w:p>
        </w:tc>
      </w:tr>
      <w:tr w:rsidR="00087BEF" w:rsidRPr="003355A9" w:rsidTr="00087BEF">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tcMar>
              <w:top w:w="0" w:type="dxa"/>
              <w:left w:w="108" w:type="dxa"/>
              <w:bottom w:w="0" w:type="dxa"/>
              <w:right w:w="108" w:type="dxa"/>
            </w:tcMar>
            <w:vAlign w:val="center"/>
          </w:tcPr>
          <w:p w:rsidR="00087BEF" w:rsidRPr="003355A9" w:rsidRDefault="00087BEF" w:rsidP="00087BEF">
            <w:pPr>
              <w:suppressAutoHyphens/>
              <w:autoSpaceDN w:val="0"/>
              <w:spacing w:after="0"/>
              <w:jc w:val="center"/>
              <w:textAlignment w:val="baseline"/>
              <w:rPr>
                <w:rFonts w:eastAsia="Calibri" w:cstheme="minorHAnsi"/>
                <w:b/>
                <w:i/>
                <w:kern w:val="3"/>
              </w:rPr>
            </w:pPr>
            <w:r w:rsidRPr="003355A9">
              <w:rPr>
                <w:rFonts w:eastAsia="Calibri" w:cstheme="minorHAnsi"/>
                <w:b/>
                <w:i/>
                <w:kern w:val="3"/>
              </w:rPr>
              <w:t>Parametar</w:t>
            </w:r>
          </w:p>
        </w:tc>
        <w:tc>
          <w:tcPr>
            <w:tcW w:w="4961"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tcMar>
              <w:top w:w="0" w:type="dxa"/>
              <w:left w:w="108" w:type="dxa"/>
              <w:bottom w:w="0" w:type="dxa"/>
              <w:right w:w="108" w:type="dxa"/>
            </w:tcMar>
            <w:vAlign w:val="center"/>
          </w:tcPr>
          <w:p w:rsidR="00087BEF" w:rsidRPr="003355A9" w:rsidRDefault="00087BEF" w:rsidP="00087BEF">
            <w:pPr>
              <w:suppressAutoHyphens/>
              <w:autoSpaceDN w:val="0"/>
              <w:spacing w:after="0"/>
              <w:jc w:val="center"/>
              <w:textAlignment w:val="baseline"/>
              <w:rPr>
                <w:rFonts w:eastAsia="Calibri" w:cstheme="minorHAnsi"/>
                <w:b/>
                <w:i/>
                <w:kern w:val="3"/>
              </w:rPr>
            </w:pPr>
            <w:r w:rsidRPr="003355A9">
              <w:rPr>
                <w:rFonts w:eastAsia="Calibri" w:cstheme="minorHAnsi"/>
                <w:b/>
                <w:i/>
                <w:kern w:val="3"/>
              </w:rPr>
              <w:t>Karakteristike</w:t>
            </w:r>
          </w:p>
        </w:tc>
        <w:tc>
          <w:tcPr>
            <w:tcW w:w="4428"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tcMar>
              <w:top w:w="0" w:type="dxa"/>
              <w:left w:w="108" w:type="dxa"/>
              <w:bottom w:w="0" w:type="dxa"/>
              <w:right w:w="108" w:type="dxa"/>
            </w:tcMar>
            <w:vAlign w:val="center"/>
          </w:tcPr>
          <w:p w:rsidR="00087BEF" w:rsidRPr="003355A9" w:rsidRDefault="00087BEF" w:rsidP="00087BEF">
            <w:pPr>
              <w:tabs>
                <w:tab w:val="left" w:pos="729"/>
              </w:tabs>
              <w:suppressAutoHyphens/>
              <w:autoSpaceDN w:val="0"/>
              <w:spacing w:after="0"/>
              <w:jc w:val="center"/>
              <w:textAlignment w:val="baseline"/>
              <w:rPr>
                <w:rFonts w:eastAsia="Calibri" w:cstheme="minorHAnsi"/>
                <w:i/>
                <w:kern w:val="3"/>
              </w:rPr>
            </w:pPr>
          </w:p>
        </w:tc>
      </w:tr>
      <w:tr w:rsidR="00087BEF"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087BEF" w:rsidRPr="003355A9" w:rsidRDefault="00087BEF" w:rsidP="00087BEF">
            <w:pPr>
              <w:suppressAutoHyphens/>
              <w:autoSpaceDN w:val="0"/>
              <w:spacing w:after="0"/>
              <w:textAlignment w:val="baseline"/>
              <w:rPr>
                <w:rFonts w:eastAsia="Calibri" w:cstheme="minorHAnsi"/>
                <w:b/>
                <w:kern w:val="3"/>
              </w:rPr>
            </w:pPr>
            <w:r w:rsidRPr="003355A9">
              <w:rPr>
                <w:rFonts w:eastAsia="Calibri" w:cstheme="minorHAnsi"/>
                <w:b/>
                <w:kern w:val="3"/>
              </w:rPr>
              <w:lastRenderedPageBreak/>
              <w:t>Stiskalica akku ručna, komplet</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087BEF" w:rsidRPr="003355A9" w:rsidRDefault="008A4264" w:rsidP="00FB1193">
            <w:pPr>
              <w:suppressAutoHyphens/>
              <w:autoSpaceDN w:val="0"/>
              <w:spacing w:after="0"/>
              <w:textAlignment w:val="baseline"/>
              <w:rPr>
                <w:rFonts w:eastAsia="SimSun" w:cstheme="minorHAnsi"/>
                <w:kern w:val="3"/>
              </w:rPr>
            </w:pPr>
            <w:r w:rsidRPr="003355A9">
              <w:rPr>
                <w:rFonts w:eastAsia="SimSun" w:cstheme="minorHAnsi"/>
                <w:kern w:val="3"/>
              </w:rPr>
              <w:t xml:space="preserve">za kabelske stopice (do 300mm2 bakar i aluminij), u kovčegu, s litij-ionskom baterijom 18V/3,0Ah, s kompletom umetaka za stopice 6, 10, 16, 25, 35, 50, 70, 95, 120, 150, 185, 240, 300mm2 (kao Klauke </w:t>
            </w:r>
            <w:r w:rsidR="00FB1193">
              <w:rPr>
                <w:rFonts w:eastAsia="SimSun" w:cstheme="minorHAnsi"/>
                <w:kern w:val="3"/>
              </w:rPr>
              <w:t>EK6022CFM ili jednakovrijedno</w:t>
            </w:r>
            <w:r w:rsidRPr="003355A9">
              <w:rPr>
                <w:rFonts w:eastAsia="SimSun" w:cstheme="minorHAnsi"/>
                <w:kern w:val="3"/>
              </w:rPr>
              <w:t>)</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087BEF" w:rsidRPr="003355A9" w:rsidRDefault="00087BEF" w:rsidP="00087BEF">
            <w:pPr>
              <w:tabs>
                <w:tab w:val="left" w:pos="729"/>
              </w:tabs>
              <w:suppressAutoHyphens/>
              <w:autoSpaceDN w:val="0"/>
              <w:spacing w:after="0"/>
              <w:jc w:val="center"/>
              <w:textAlignment w:val="baseline"/>
              <w:rPr>
                <w:rFonts w:eastAsia="Calibri" w:cstheme="minorHAnsi"/>
                <w:kern w:val="3"/>
              </w:rPr>
            </w:pPr>
          </w:p>
        </w:tc>
      </w:tr>
      <w:tr w:rsidR="00087BEF" w:rsidRPr="003355A9" w:rsidTr="00675AFB">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7CAAC" w:themeFill="accent2" w:themeFillTint="66"/>
            <w:tcMar>
              <w:top w:w="0" w:type="dxa"/>
              <w:left w:w="108" w:type="dxa"/>
              <w:bottom w:w="0" w:type="dxa"/>
              <w:right w:w="108" w:type="dxa"/>
            </w:tcMar>
          </w:tcPr>
          <w:p w:rsidR="00087BEF" w:rsidRPr="003355A9" w:rsidRDefault="00087BEF" w:rsidP="00087BEF">
            <w:pPr>
              <w:spacing w:after="0" w:line="225" w:lineRule="exact"/>
              <w:ind w:left="-81"/>
              <w:jc w:val="both"/>
              <w:rPr>
                <w:rFonts w:eastAsia="Calibri" w:cstheme="minorHAnsi"/>
                <w:b/>
                <w:kern w:val="3"/>
              </w:rPr>
            </w:pPr>
            <w:r w:rsidRPr="003355A9">
              <w:rPr>
                <w:rFonts w:eastAsia="Calibri" w:cstheme="minorHAnsi"/>
                <w:b/>
                <w:kern w:val="3"/>
              </w:rPr>
              <w:t>GRUPA 5</w:t>
            </w:r>
          </w:p>
        </w:tc>
        <w:tc>
          <w:tcPr>
            <w:tcW w:w="4961" w:type="dxa"/>
            <w:tcBorders>
              <w:top w:val="single" w:sz="4" w:space="0" w:color="00000A"/>
              <w:left w:val="single" w:sz="4" w:space="0" w:color="00000A"/>
              <w:bottom w:val="single" w:sz="4" w:space="0" w:color="00000A"/>
              <w:right w:val="single" w:sz="4" w:space="0" w:color="00000A"/>
            </w:tcBorders>
            <w:shd w:val="clear" w:color="auto" w:fill="F7CAAC" w:themeFill="accent2" w:themeFillTint="66"/>
            <w:tcMar>
              <w:top w:w="0" w:type="dxa"/>
              <w:left w:w="108" w:type="dxa"/>
              <w:bottom w:w="0" w:type="dxa"/>
              <w:right w:w="108" w:type="dxa"/>
            </w:tcMar>
            <w:vAlign w:val="center"/>
          </w:tcPr>
          <w:p w:rsidR="00087BEF" w:rsidRPr="003355A9" w:rsidRDefault="00087BEF" w:rsidP="00087BEF">
            <w:pPr>
              <w:suppressAutoHyphens/>
              <w:autoSpaceDN w:val="0"/>
              <w:spacing w:after="0"/>
              <w:textAlignment w:val="baseline"/>
              <w:rPr>
                <w:rFonts w:eastAsia="SimSun" w:cstheme="minorHAnsi"/>
                <w:kern w:val="3"/>
              </w:rPr>
            </w:pPr>
          </w:p>
        </w:tc>
        <w:tc>
          <w:tcPr>
            <w:tcW w:w="4428" w:type="dxa"/>
            <w:tcBorders>
              <w:top w:val="single" w:sz="4" w:space="0" w:color="00000A"/>
              <w:left w:val="single" w:sz="4" w:space="0" w:color="00000A"/>
              <w:bottom w:val="single" w:sz="4" w:space="0" w:color="00000A"/>
              <w:right w:val="single" w:sz="4" w:space="0" w:color="00000A"/>
            </w:tcBorders>
            <w:shd w:val="clear" w:color="auto" w:fill="F7CAAC" w:themeFill="accent2" w:themeFillTint="66"/>
            <w:tcMar>
              <w:top w:w="0" w:type="dxa"/>
              <w:left w:w="108" w:type="dxa"/>
              <w:bottom w:w="0" w:type="dxa"/>
              <w:right w:w="108" w:type="dxa"/>
            </w:tcMar>
            <w:vAlign w:val="center"/>
          </w:tcPr>
          <w:p w:rsidR="00087BEF" w:rsidRPr="003355A9" w:rsidRDefault="00087BEF" w:rsidP="00087BEF">
            <w:pPr>
              <w:tabs>
                <w:tab w:val="left" w:pos="729"/>
              </w:tabs>
              <w:suppressAutoHyphens/>
              <w:autoSpaceDN w:val="0"/>
              <w:spacing w:after="0"/>
              <w:jc w:val="center"/>
              <w:textAlignment w:val="baseline"/>
              <w:rPr>
                <w:rFonts w:eastAsia="Calibri" w:cstheme="minorHAnsi"/>
                <w:kern w:val="3"/>
              </w:rPr>
            </w:pPr>
          </w:p>
        </w:tc>
      </w:tr>
      <w:tr w:rsidR="00087BEF" w:rsidRPr="003355A9" w:rsidTr="00087BEF">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BE4D5" w:themeFill="accent2" w:themeFillTint="33"/>
            <w:tcMar>
              <w:top w:w="0" w:type="dxa"/>
              <w:left w:w="108" w:type="dxa"/>
              <w:bottom w:w="0" w:type="dxa"/>
              <w:right w:w="108" w:type="dxa"/>
            </w:tcMar>
          </w:tcPr>
          <w:p w:rsidR="00087BEF" w:rsidRPr="003355A9" w:rsidRDefault="00087BEF" w:rsidP="00087BEF">
            <w:pPr>
              <w:spacing w:after="0" w:line="225" w:lineRule="exact"/>
              <w:ind w:left="-81"/>
              <w:jc w:val="both"/>
              <w:rPr>
                <w:rFonts w:eastAsia="Times New Roman" w:cstheme="minorHAnsi"/>
                <w:b/>
                <w:lang w:eastAsia="hr-HR"/>
              </w:rPr>
            </w:pPr>
            <w:r w:rsidRPr="003355A9">
              <w:rPr>
                <w:rFonts w:eastAsia="Calibri" w:cstheme="minorHAnsi"/>
                <w:b/>
                <w:kern w:val="3"/>
              </w:rPr>
              <w:t>1. Kompresor, vijčani</w:t>
            </w:r>
          </w:p>
          <w:p w:rsidR="00087BEF" w:rsidRPr="003355A9" w:rsidRDefault="00087BEF" w:rsidP="00087BEF">
            <w:pPr>
              <w:suppressAutoHyphens/>
              <w:autoSpaceDN w:val="0"/>
              <w:spacing w:after="0"/>
              <w:textAlignment w:val="baseline"/>
              <w:rPr>
                <w:rFonts w:eastAsia="Calibri" w:cstheme="minorHAnsi"/>
                <w:b/>
                <w:kern w:val="3"/>
              </w:rPr>
            </w:pPr>
            <w:r w:rsidRPr="003355A9">
              <w:rPr>
                <w:rFonts w:eastAsia="Calibri" w:cstheme="minorHAnsi"/>
                <w:b/>
                <w:kern w:val="3"/>
              </w:rPr>
              <w:t>Količina: 1 komad</w:t>
            </w:r>
          </w:p>
        </w:tc>
        <w:tc>
          <w:tcPr>
            <w:tcW w:w="4961" w:type="dxa"/>
            <w:tcBorders>
              <w:top w:val="single" w:sz="4" w:space="0" w:color="00000A"/>
              <w:left w:val="single" w:sz="4" w:space="0" w:color="00000A"/>
              <w:bottom w:val="single" w:sz="4" w:space="0" w:color="00000A"/>
              <w:right w:val="single" w:sz="4" w:space="0" w:color="00000A"/>
            </w:tcBorders>
            <w:shd w:val="clear" w:color="auto" w:fill="FBE4D5" w:themeFill="accent2" w:themeFillTint="33"/>
            <w:tcMar>
              <w:top w:w="0" w:type="dxa"/>
              <w:left w:w="108" w:type="dxa"/>
              <w:bottom w:w="0" w:type="dxa"/>
              <w:right w:w="108" w:type="dxa"/>
            </w:tcMar>
            <w:vAlign w:val="center"/>
          </w:tcPr>
          <w:p w:rsidR="00087BEF" w:rsidRPr="003355A9" w:rsidRDefault="00087BEF" w:rsidP="00087BEF">
            <w:pPr>
              <w:suppressAutoHyphens/>
              <w:autoSpaceDN w:val="0"/>
              <w:spacing w:after="0"/>
              <w:textAlignment w:val="baseline"/>
              <w:rPr>
                <w:rFonts w:eastAsia="SimSun" w:cstheme="minorHAnsi"/>
                <w:kern w:val="3"/>
              </w:rPr>
            </w:pPr>
          </w:p>
        </w:tc>
        <w:tc>
          <w:tcPr>
            <w:tcW w:w="4428" w:type="dxa"/>
            <w:tcBorders>
              <w:top w:val="single" w:sz="4" w:space="0" w:color="00000A"/>
              <w:left w:val="single" w:sz="4" w:space="0" w:color="00000A"/>
              <w:bottom w:val="single" w:sz="4" w:space="0" w:color="00000A"/>
              <w:right w:val="single" w:sz="4" w:space="0" w:color="00000A"/>
            </w:tcBorders>
            <w:shd w:val="clear" w:color="auto" w:fill="FBE4D5" w:themeFill="accent2" w:themeFillTint="33"/>
            <w:tcMar>
              <w:top w:w="0" w:type="dxa"/>
              <w:left w:w="108" w:type="dxa"/>
              <w:bottom w:w="0" w:type="dxa"/>
              <w:right w:w="108" w:type="dxa"/>
            </w:tcMar>
            <w:vAlign w:val="center"/>
          </w:tcPr>
          <w:p w:rsidR="00087BEF" w:rsidRPr="003355A9" w:rsidRDefault="00087BEF" w:rsidP="00087BEF">
            <w:pPr>
              <w:tabs>
                <w:tab w:val="left" w:pos="729"/>
              </w:tabs>
              <w:suppressAutoHyphens/>
              <w:autoSpaceDN w:val="0"/>
              <w:spacing w:after="0"/>
              <w:jc w:val="center"/>
              <w:textAlignment w:val="baseline"/>
              <w:rPr>
                <w:rFonts w:eastAsia="Calibri" w:cstheme="minorHAnsi"/>
                <w:kern w:val="3"/>
              </w:rPr>
            </w:pPr>
          </w:p>
        </w:tc>
      </w:tr>
      <w:tr w:rsidR="00087BEF" w:rsidRPr="003355A9" w:rsidTr="00087BEF">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tcMar>
              <w:top w:w="0" w:type="dxa"/>
              <w:left w:w="108" w:type="dxa"/>
              <w:bottom w:w="0" w:type="dxa"/>
              <w:right w:w="108" w:type="dxa"/>
            </w:tcMar>
            <w:vAlign w:val="center"/>
          </w:tcPr>
          <w:p w:rsidR="00087BEF" w:rsidRPr="003355A9" w:rsidRDefault="00087BEF" w:rsidP="00087BEF">
            <w:pPr>
              <w:suppressAutoHyphens/>
              <w:autoSpaceDN w:val="0"/>
              <w:spacing w:after="0"/>
              <w:jc w:val="center"/>
              <w:textAlignment w:val="baseline"/>
              <w:rPr>
                <w:rFonts w:eastAsia="Calibri" w:cstheme="minorHAnsi"/>
                <w:b/>
                <w:i/>
                <w:kern w:val="3"/>
              </w:rPr>
            </w:pPr>
            <w:r w:rsidRPr="003355A9">
              <w:rPr>
                <w:rFonts w:eastAsia="Calibri" w:cstheme="minorHAnsi"/>
                <w:b/>
                <w:i/>
                <w:kern w:val="3"/>
              </w:rPr>
              <w:t>Parametar</w:t>
            </w:r>
          </w:p>
        </w:tc>
        <w:tc>
          <w:tcPr>
            <w:tcW w:w="4961"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tcMar>
              <w:top w:w="0" w:type="dxa"/>
              <w:left w:w="108" w:type="dxa"/>
              <w:bottom w:w="0" w:type="dxa"/>
              <w:right w:w="108" w:type="dxa"/>
            </w:tcMar>
            <w:vAlign w:val="center"/>
          </w:tcPr>
          <w:p w:rsidR="00087BEF" w:rsidRPr="003355A9" w:rsidRDefault="00087BEF" w:rsidP="00087BEF">
            <w:pPr>
              <w:suppressAutoHyphens/>
              <w:autoSpaceDN w:val="0"/>
              <w:spacing w:after="0"/>
              <w:jc w:val="center"/>
              <w:textAlignment w:val="baseline"/>
              <w:rPr>
                <w:rFonts w:eastAsia="Calibri" w:cstheme="minorHAnsi"/>
                <w:b/>
                <w:i/>
                <w:kern w:val="3"/>
              </w:rPr>
            </w:pPr>
            <w:r w:rsidRPr="003355A9">
              <w:rPr>
                <w:rFonts w:eastAsia="Calibri" w:cstheme="minorHAnsi"/>
                <w:b/>
                <w:i/>
                <w:kern w:val="3"/>
              </w:rPr>
              <w:t>Karakteristike</w:t>
            </w:r>
          </w:p>
        </w:tc>
        <w:tc>
          <w:tcPr>
            <w:tcW w:w="4428"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tcMar>
              <w:top w:w="0" w:type="dxa"/>
              <w:left w:w="108" w:type="dxa"/>
              <w:bottom w:w="0" w:type="dxa"/>
              <w:right w:w="108" w:type="dxa"/>
            </w:tcMar>
            <w:vAlign w:val="center"/>
          </w:tcPr>
          <w:p w:rsidR="00087BEF" w:rsidRPr="003355A9" w:rsidRDefault="00087BEF" w:rsidP="00087BEF">
            <w:pPr>
              <w:tabs>
                <w:tab w:val="left" w:pos="729"/>
              </w:tabs>
              <w:suppressAutoHyphens/>
              <w:autoSpaceDN w:val="0"/>
              <w:spacing w:after="0"/>
              <w:jc w:val="center"/>
              <w:textAlignment w:val="baseline"/>
              <w:rPr>
                <w:rFonts w:eastAsia="Calibri" w:cstheme="minorHAnsi"/>
                <w:i/>
                <w:kern w:val="3"/>
              </w:rPr>
            </w:pPr>
          </w:p>
        </w:tc>
      </w:tr>
      <w:tr w:rsidR="003021CD"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3021CD" w:rsidRPr="003355A9" w:rsidRDefault="003021CD" w:rsidP="003021CD">
            <w:pPr>
              <w:spacing w:after="0"/>
              <w:rPr>
                <w:rFonts w:cstheme="minorHAnsi"/>
                <w:b/>
              </w:rPr>
            </w:pPr>
            <w:r w:rsidRPr="003355A9">
              <w:rPr>
                <w:rFonts w:eastAsia="SimSun" w:cstheme="minorHAnsi"/>
                <w:b/>
                <w:kern w:val="3"/>
              </w:rPr>
              <w:t>Opis</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3021CD" w:rsidRPr="003355A9" w:rsidRDefault="003021CD" w:rsidP="003021CD">
            <w:pPr>
              <w:spacing w:after="0"/>
              <w:rPr>
                <w:rFonts w:cstheme="minorHAnsi"/>
              </w:rPr>
            </w:pPr>
            <w:r w:rsidRPr="003355A9">
              <w:rPr>
                <w:rFonts w:cstheme="minorHAnsi"/>
              </w:rPr>
              <w:t>Vijčani kompresor s integriranim rashladnim sušačem i spremnikom</w:t>
            </w:r>
          </w:p>
          <w:p w:rsidR="003021CD" w:rsidRPr="003355A9" w:rsidRDefault="003021CD" w:rsidP="003021CD">
            <w:pPr>
              <w:spacing w:after="0"/>
              <w:rPr>
                <w:rFonts w:cstheme="minorHAnsi"/>
              </w:rPr>
            </w:pPr>
            <w:r w:rsidRPr="003355A9">
              <w:rPr>
                <w:rFonts w:cstheme="minorHAnsi"/>
              </w:rPr>
              <w:t>zraka, s mikroprocesorskim upravljanjem, te sa svom dokumentacijom sukladno europskim normama i direktivama te uputama za rukovanje i održavanje na hrvatskom jeziku.</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021CD" w:rsidRPr="003355A9" w:rsidRDefault="003021CD" w:rsidP="003021CD">
            <w:pPr>
              <w:tabs>
                <w:tab w:val="left" w:pos="729"/>
              </w:tabs>
              <w:suppressAutoHyphens/>
              <w:autoSpaceDN w:val="0"/>
              <w:spacing w:after="0"/>
              <w:jc w:val="center"/>
              <w:textAlignment w:val="baseline"/>
              <w:rPr>
                <w:rFonts w:eastAsia="Calibri" w:cstheme="minorHAnsi"/>
                <w:kern w:val="3"/>
              </w:rPr>
            </w:pPr>
          </w:p>
        </w:tc>
      </w:tr>
      <w:tr w:rsidR="003021CD"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3021CD" w:rsidRPr="003355A9" w:rsidRDefault="003021CD" w:rsidP="003021CD">
            <w:pPr>
              <w:spacing w:after="0"/>
              <w:rPr>
                <w:rFonts w:eastAsia="SimSun" w:cstheme="minorHAnsi"/>
                <w:b/>
                <w:kern w:val="3"/>
              </w:rPr>
            </w:pPr>
            <w:r w:rsidRPr="003355A9">
              <w:rPr>
                <w:rFonts w:eastAsia="SimSun" w:cstheme="minorHAnsi"/>
                <w:b/>
                <w:kern w:val="3"/>
              </w:rPr>
              <w:t>Izvedba</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3021CD" w:rsidRPr="003355A9" w:rsidRDefault="003021CD" w:rsidP="003021CD">
            <w:pPr>
              <w:spacing w:after="0"/>
              <w:rPr>
                <w:rFonts w:cstheme="minorHAnsi"/>
              </w:rPr>
            </w:pPr>
            <w:r w:rsidRPr="003355A9">
              <w:rPr>
                <w:rFonts w:cstheme="minorHAnsi"/>
              </w:rPr>
              <w:t>Kompaktna (sve u jednom uređaju)</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021CD" w:rsidRPr="003355A9" w:rsidRDefault="003021CD" w:rsidP="003021CD">
            <w:pPr>
              <w:tabs>
                <w:tab w:val="left" w:pos="729"/>
              </w:tabs>
              <w:suppressAutoHyphens/>
              <w:autoSpaceDN w:val="0"/>
              <w:spacing w:after="0"/>
              <w:jc w:val="center"/>
              <w:textAlignment w:val="baseline"/>
              <w:rPr>
                <w:rFonts w:eastAsia="Calibri" w:cstheme="minorHAnsi"/>
                <w:kern w:val="3"/>
              </w:rPr>
            </w:pPr>
          </w:p>
        </w:tc>
      </w:tr>
      <w:tr w:rsidR="003021CD"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3021CD" w:rsidRPr="003355A9" w:rsidRDefault="003021CD" w:rsidP="003021CD">
            <w:pPr>
              <w:spacing w:after="0"/>
              <w:rPr>
                <w:rFonts w:cstheme="minorHAnsi"/>
                <w:b/>
              </w:rPr>
            </w:pPr>
            <w:r w:rsidRPr="003355A9">
              <w:rPr>
                <w:rFonts w:cstheme="minorHAnsi"/>
                <w:b/>
              </w:rPr>
              <w:t>Kapacitet ( FAD ) pri tlaku od 8 bara(g) ISO12172009,</w:t>
            </w:r>
          </w:p>
          <w:p w:rsidR="003021CD" w:rsidRPr="003355A9" w:rsidRDefault="003021CD" w:rsidP="003021CD">
            <w:pPr>
              <w:spacing w:after="0"/>
              <w:rPr>
                <w:rFonts w:cstheme="minorHAnsi"/>
                <w:b/>
              </w:rPr>
            </w:pPr>
            <w:r w:rsidRPr="003355A9">
              <w:rPr>
                <w:rFonts w:cstheme="minorHAnsi"/>
                <w:b/>
              </w:rPr>
              <w:t>AnnexC</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3021CD" w:rsidRPr="003355A9" w:rsidRDefault="003021CD" w:rsidP="003021CD">
            <w:pPr>
              <w:spacing w:after="0"/>
              <w:rPr>
                <w:rFonts w:cstheme="minorHAnsi"/>
              </w:rPr>
            </w:pPr>
            <w:r w:rsidRPr="003355A9">
              <w:rPr>
                <w:rFonts w:cstheme="minorHAnsi"/>
              </w:rPr>
              <w:t>Minimalno 0,45 m3/min</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021CD" w:rsidRPr="003355A9" w:rsidRDefault="003021CD" w:rsidP="003021CD">
            <w:pPr>
              <w:tabs>
                <w:tab w:val="left" w:pos="729"/>
              </w:tabs>
              <w:suppressAutoHyphens/>
              <w:autoSpaceDN w:val="0"/>
              <w:spacing w:after="0"/>
              <w:jc w:val="center"/>
              <w:textAlignment w:val="baseline"/>
              <w:rPr>
                <w:rFonts w:eastAsia="Calibri" w:cstheme="minorHAnsi"/>
                <w:kern w:val="3"/>
              </w:rPr>
            </w:pPr>
          </w:p>
        </w:tc>
      </w:tr>
      <w:tr w:rsidR="003021CD"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3021CD" w:rsidRPr="003355A9" w:rsidRDefault="003021CD" w:rsidP="003021CD">
            <w:pPr>
              <w:spacing w:after="0"/>
              <w:rPr>
                <w:rFonts w:cstheme="minorHAnsi"/>
                <w:b/>
              </w:rPr>
            </w:pPr>
            <w:r w:rsidRPr="003355A9">
              <w:rPr>
                <w:rFonts w:cstheme="minorHAnsi"/>
                <w:b/>
              </w:rPr>
              <w:t>Maksimalni radni tlak kompresora</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3021CD" w:rsidRPr="003355A9" w:rsidRDefault="003021CD" w:rsidP="003021CD">
            <w:pPr>
              <w:spacing w:after="0"/>
              <w:rPr>
                <w:rFonts w:cstheme="minorHAnsi"/>
              </w:rPr>
            </w:pPr>
            <w:r w:rsidRPr="003355A9">
              <w:rPr>
                <w:rFonts w:cstheme="minorHAnsi"/>
              </w:rPr>
              <w:t>Minimalno 8 bara(g)</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021CD" w:rsidRPr="003355A9" w:rsidRDefault="003021CD" w:rsidP="003021CD">
            <w:pPr>
              <w:tabs>
                <w:tab w:val="left" w:pos="729"/>
              </w:tabs>
              <w:suppressAutoHyphens/>
              <w:autoSpaceDN w:val="0"/>
              <w:spacing w:after="0"/>
              <w:jc w:val="center"/>
              <w:textAlignment w:val="baseline"/>
              <w:rPr>
                <w:rFonts w:eastAsia="Calibri" w:cstheme="minorHAnsi"/>
                <w:kern w:val="3"/>
              </w:rPr>
            </w:pPr>
          </w:p>
        </w:tc>
      </w:tr>
      <w:tr w:rsidR="003021CD"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3021CD" w:rsidRPr="003355A9" w:rsidRDefault="003021CD" w:rsidP="003021CD">
            <w:pPr>
              <w:spacing w:after="0"/>
              <w:rPr>
                <w:rFonts w:cstheme="minorHAnsi"/>
                <w:b/>
              </w:rPr>
            </w:pPr>
            <w:r w:rsidRPr="003355A9">
              <w:rPr>
                <w:rFonts w:cstheme="minorHAnsi"/>
                <w:b/>
              </w:rPr>
              <w:t>Nominalna snaga pogonskog elektromotora</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3021CD" w:rsidRPr="003355A9" w:rsidRDefault="003021CD" w:rsidP="003021CD">
            <w:pPr>
              <w:spacing w:after="0"/>
              <w:rPr>
                <w:rFonts w:cstheme="minorHAnsi"/>
              </w:rPr>
            </w:pPr>
            <w:r w:rsidRPr="003355A9">
              <w:rPr>
                <w:rFonts w:cstheme="minorHAnsi"/>
              </w:rPr>
              <w:t>Maksimalno 3 KW</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021CD" w:rsidRPr="003355A9" w:rsidRDefault="003021CD" w:rsidP="003021CD">
            <w:pPr>
              <w:tabs>
                <w:tab w:val="left" w:pos="729"/>
              </w:tabs>
              <w:suppressAutoHyphens/>
              <w:autoSpaceDN w:val="0"/>
              <w:spacing w:after="0"/>
              <w:jc w:val="center"/>
              <w:textAlignment w:val="baseline"/>
              <w:rPr>
                <w:rFonts w:eastAsia="Calibri" w:cstheme="minorHAnsi"/>
                <w:kern w:val="3"/>
              </w:rPr>
            </w:pPr>
          </w:p>
        </w:tc>
      </w:tr>
      <w:tr w:rsidR="003021CD"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3021CD" w:rsidRPr="003355A9" w:rsidRDefault="003021CD" w:rsidP="003021CD">
            <w:pPr>
              <w:spacing w:after="0"/>
              <w:rPr>
                <w:rFonts w:cstheme="minorHAnsi"/>
                <w:b/>
              </w:rPr>
            </w:pPr>
            <w:r w:rsidRPr="003355A9">
              <w:rPr>
                <w:rFonts w:cstheme="minorHAnsi"/>
                <w:b/>
              </w:rPr>
              <w:t>Zaštita pogonskog elektromotora / klasa izolacije</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3021CD" w:rsidRPr="003355A9" w:rsidRDefault="003021CD" w:rsidP="003021CD">
            <w:pPr>
              <w:spacing w:after="0"/>
              <w:rPr>
                <w:rFonts w:cstheme="minorHAnsi"/>
              </w:rPr>
            </w:pPr>
            <w:r w:rsidRPr="003355A9">
              <w:rPr>
                <w:rFonts w:cstheme="minorHAnsi"/>
              </w:rPr>
              <w:t>IP54 F ili bolje</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021CD" w:rsidRPr="003355A9" w:rsidRDefault="003021CD" w:rsidP="003021CD">
            <w:pPr>
              <w:tabs>
                <w:tab w:val="left" w:pos="729"/>
              </w:tabs>
              <w:suppressAutoHyphens/>
              <w:autoSpaceDN w:val="0"/>
              <w:spacing w:after="0"/>
              <w:jc w:val="center"/>
              <w:textAlignment w:val="baseline"/>
              <w:rPr>
                <w:rFonts w:eastAsia="Calibri" w:cstheme="minorHAnsi"/>
                <w:kern w:val="3"/>
              </w:rPr>
            </w:pPr>
          </w:p>
        </w:tc>
      </w:tr>
      <w:tr w:rsidR="003021CD"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3021CD" w:rsidRPr="003355A9" w:rsidRDefault="003021CD" w:rsidP="003021CD">
            <w:pPr>
              <w:spacing w:after="0"/>
              <w:rPr>
                <w:rFonts w:cstheme="minorHAnsi"/>
                <w:b/>
              </w:rPr>
            </w:pPr>
            <w:r w:rsidRPr="003355A9">
              <w:rPr>
                <w:rFonts w:cstheme="minorHAnsi"/>
                <w:b/>
              </w:rPr>
              <w:lastRenderedPageBreak/>
              <w:t>Radni napon / frekvencija</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3021CD" w:rsidRPr="003355A9" w:rsidRDefault="003021CD" w:rsidP="003021CD">
            <w:pPr>
              <w:spacing w:after="0"/>
              <w:rPr>
                <w:rFonts w:cstheme="minorHAnsi"/>
              </w:rPr>
            </w:pPr>
            <w:r w:rsidRPr="003355A9">
              <w:rPr>
                <w:rFonts w:cstheme="minorHAnsi"/>
              </w:rPr>
              <w:t>400V 50Hz</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021CD" w:rsidRPr="003355A9" w:rsidRDefault="003021CD" w:rsidP="003021CD">
            <w:pPr>
              <w:tabs>
                <w:tab w:val="left" w:pos="729"/>
              </w:tabs>
              <w:suppressAutoHyphens/>
              <w:autoSpaceDN w:val="0"/>
              <w:spacing w:after="0"/>
              <w:jc w:val="center"/>
              <w:textAlignment w:val="baseline"/>
              <w:rPr>
                <w:rFonts w:eastAsia="Calibri" w:cstheme="minorHAnsi"/>
                <w:kern w:val="3"/>
              </w:rPr>
            </w:pPr>
          </w:p>
        </w:tc>
      </w:tr>
      <w:tr w:rsidR="003021CD"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3021CD" w:rsidRPr="003355A9" w:rsidRDefault="003021CD" w:rsidP="003021CD">
            <w:pPr>
              <w:spacing w:after="0"/>
              <w:rPr>
                <w:rFonts w:cstheme="minorHAnsi"/>
                <w:b/>
              </w:rPr>
            </w:pPr>
            <w:r w:rsidRPr="003355A9">
              <w:rPr>
                <w:rFonts w:cstheme="minorHAnsi"/>
                <w:b/>
              </w:rPr>
              <w:t>Način hlađenja</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3021CD" w:rsidRPr="003355A9" w:rsidRDefault="003021CD" w:rsidP="003021CD">
            <w:pPr>
              <w:spacing w:after="0"/>
              <w:rPr>
                <w:rFonts w:cstheme="minorHAnsi"/>
              </w:rPr>
            </w:pPr>
            <w:r w:rsidRPr="003355A9">
              <w:rPr>
                <w:rFonts w:cstheme="minorHAnsi"/>
              </w:rPr>
              <w:t>zračno</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021CD" w:rsidRPr="003355A9" w:rsidRDefault="003021CD" w:rsidP="003021CD">
            <w:pPr>
              <w:tabs>
                <w:tab w:val="left" w:pos="729"/>
              </w:tabs>
              <w:suppressAutoHyphens/>
              <w:autoSpaceDN w:val="0"/>
              <w:spacing w:after="0"/>
              <w:jc w:val="center"/>
              <w:textAlignment w:val="baseline"/>
              <w:rPr>
                <w:rFonts w:eastAsia="Calibri" w:cstheme="minorHAnsi"/>
                <w:kern w:val="3"/>
              </w:rPr>
            </w:pPr>
          </w:p>
        </w:tc>
      </w:tr>
      <w:tr w:rsidR="003021CD"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3021CD" w:rsidRPr="003355A9" w:rsidRDefault="003021CD" w:rsidP="003021CD">
            <w:pPr>
              <w:spacing w:after="0"/>
              <w:rPr>
                <w:rFonts w:cstheme="minorHAnsi"/>
                <w:b/>
              </w:rPr>
            </w:pPr>
            <w:r w:rsidRPr="003355A9">
              <w:rPr>
                <w:rFonts w:cstheme="minorHAnsi"/>
                <w:b/>
              </w:rPr>
              <w:t>Potrebna količina zraka za hlađenje</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3021CD" w:rsidRPr="003355A9" w:rsidRDefault="003021CD" w:rsidP="003021CD">
            <w:pPr>
              <w:spacing w:after="0"/>
              <w:rPr>
                <w:rFonts w:cstheme="minorHAnsi"/>
              </w:rPr>
            </w:pPr>
            <w:r w:rsidRPr="003355A9">
              <w:rPr>
                <w:rFonts w:cstheme="minorHAnsi"/>
              </w:rPr>
              <w:t>1.450 m3/h</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021CD" w:rsidRPr="003355A9" w:rsidRDefault="003021CD" w:rsidP="003021CD">
            <w:pPr>
              <w:tabs>
                <w:tab w:val="left" w:pos="729"/>
              </w:tabs>
              <w:suppressAutoHyphens/>
              <w:autoSpaceDN w:val="0"/>
              <w:spacing w:after="0"/>
              <w:jc w:val="center"/>
              <w:textAlignment w:val="baseline"/>
              <w:rPr>
                <w:rFonts w:eastAsia="Calibri" w:cstheme="minorHAnsi"/>
                <w:kern w:val="3"/>
              </w:rPr>
            </w:pPr>
          </w:p>
        </w:tc>
      </w:tr>
      <w:tr w:rsidR="003021CD"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3021CD" w:rsidRPr="003355A9" w:rsidRDefault="003021CD" w:rsidP="003021CD">
            <w:pPr>
              <w:spacing w:after="0"/>
              <w:rPr>
                <w:rFonts w:cstheme="minorHAnsi"/>
                <w:b/>
              </w:rPr>
            </w:pPr>
            <w:r w:rsidRPr="003355A9">
              <w:rPr>
                <w:rFonts w:cstheme="minorHAnsi"/>
                <w:b/>
              </w:rPr>
              <w:t>Dimenzije kompresorske jedinice:(dužina x širina x visina)</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3021CD" w:rsidRPr="003355A9" w:rsidRDefault="003021CD" w:rsidP="003021CD">
            <w:pPr>
              <w:spacing w:after="0"/>
              <w:rPr>
                <w:rFonts w:cstheme="minorHAnsi"/>
              </w:rPr>
            </w:pPr>
            <w:r w:rsidRPr="003355A9">
              <w:rPr>
                <w:rFonts w:cstheme="minorHAnsi"/>
              </w:rPr>
              <w:t>Maksimalno 1.090 x 590 x 1.560mm</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021CD" w:rsidRPr="003355A9" w:rsidRDefault="003021CD" w:rsidP="003021CD">
            <w:pPr>
              <w:tabs>
                <w:tab w:val="left" w:pos="729"/>
              </w:tabs>
              <w:suppressAutoHyphens/>
              <w:autoSpaceDN w:val="0"/>
              <w:spacing w:after="0"/>
              <w:jc w:val="center"/>
              <w:textAlignment w:val="baseline"/>
              <w:rPr>
                <w:rFonts w:eastAsia="Calibri" w:cstheme="minorHAnsi"/>
                <w:kern w:val="3"/>
              </w:rPr>
            </w:pPr>
          </w:p>
        </w:tc>
      </w:tr>
      <w:tr w:rsidR="003021CD"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3021CD" w:rsidRPr="003355A9" w:rsidRDefault="003021CD" w:rsidP="003021CD">
            <w:pPr>
              <w:spacing w:after="0"/>
              <w:rPr>
                <w:rFonts w:cstheme="minorHAnsi"/>
                <w:b/>
              </w:rPr>
            </w:pPr>
            <w:r w:rsidRPr="003355A9">
              <w:rPr>
                <w:rFonts w:cstheme="minorHAnsi"/>
                <w:b/>
              </w:rPr>
              <w:t>Dimenzije priključka stlačenog zraka</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3021CD" w:rsidRPr="003355A9" w:rsidRDefault="003021CD" w:rsidP="003021CD">
            <w:pPr>
              <w:spacing w:after="0"/>
              <w:rPr>
                <w:rFonts w:cstheme="minorHAnsi"/>
              </w:rPr>
            </w:pPr>
            <w:r w:rsidRPr="003355A9">
              <w:rPr>
                <w:rFonts w:cstheme="minorHAnsi"/>
              </w:rPr>
              <w:t>G ¾"</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021CD" w:rsidRPr="003355A9" w:rsidRDefault="003021CD" w:rsidP="003021CD">
            <w:pPr>
              <w:tabs>
                <w:tab w:val="left" w:pos="729"/>
              </w:tabs>
              <w:suppressAutoHyphens/>
              <w:autoSpaceDN w:val="0"/>
              <w:spacing w:after="0"/>
              <w:jc w:val="center"/>
              <w:textAlignment w:val="baseline"/>
              <w:rPr>
                <w:rFonts w:eastAsia="Calibri" w:cstheme="minorHAnsi"/>
                <w:kern w:val="3"/>
              </w:rPr>
            </w:pPr>
          </w:p>
        </w:tc>
      </w:tr>
      <w:tr w:rsidR="003021CD"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3021CD" w:rsidRPr="003355A9" w:rsidRDefault="003021CD" w:rsidP="003021CD">
            <w:pPr>
              <w:spacing w:after="0"/>
              <w:rPr>
                <w:rFonts w:cstheme="minorHAnsi"/>
                <w:b/>
              </w:rPr>
            </w:pPr>
            <w:r w:rsidRPr="003355A9">
              <w:rPr>
                <w:rFonts w:cstheme="minorHAnsi"/>
                <w:b/>
              </w:rPr>
              <w:t>Buka po PN8NTC2.3 na 1m udaljenosti – slobodan</w:t>
            </w:r>
          </w:p>
          <w:p w:rsidR="003021CD" w:rsidRPr="003355A9" w:rsidRDefault="003021CD" w:rsidP="003021CD">
            <w:pPr>
              <w:spacing w:after="0"/>
              <w:rPr>
                <w:rFonts w:cstheme="minorHAnsi"/>
                <w:b/>
              </w:rPr>
            </w:pPr>
            <w:r w:rsidRPr="003355A9">
              <w:rPr>
                <w:rFonts w:cstheme="minorHAnsi"/>
                <w:b/>
              </w:rPr>
              <w:t>prostor</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3021CD" w:rsidRPr="003355A9" w:rsidRDefault="003021CD" w:rsidP="003021CD">
            <w:pPr>
              <w:spacing w:after="0"/>
              <w:rPr>
                <w:rFonts w:cstheme="minorHAnsi"/>
              </w:rPr>
            </w:pPr>
            <w:r w:rsidRPr="003355A9">
              <w:rPr>
                <w:rFonts w:cstheme="minorHAnsi"/>
              </w:rPr>
              <w:t>Maksimalno 60 dB(A)</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021CD" w:rsidRPr="003355A9" w:rsidRDefault="003021CD" w:rsidP="003021CD">
            <w:pPr>
              <w:tabs>
                <w:tab w:val="left" w:pos="729"/>
              </w:tabs>
              <w:suppressAutoHyphens/>
              <w:autoSpaceDN w:val="0"/>
              <w:spacing w:after="0"/>
              <w:jc w:val="center"/>
              <w:textAlignment w:val="baseline"/>
              <w:rPr>
                <w:rFonts w:eastAsia="Calibri" w:cstheme="minorHAnsi"/>
                <w:kern w:val="3"/>
              </w:rPr>
            </w:pPr>
          </w:p>
        </w:tc>
      </w:tr>
      <w:tr w:rsidR="003021CD"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3021CD" w:rsidRPr="003355A9" w:rsidRDefault="003021CD" w:rsidP="003021CD">
            <w:pPr>
              <w:spacing w:after="0"/>
              <w:rPr>
                <w:rFonts w:cstheme="minorHAnsi"/>
                <w:b/>
              </w:rPr>
            </w:pPr>
            <w:r w:rsidRPr="003355A9">
              <w:rPr>
                <w:rFonts w:cstheme="minorHAnsi"/>
                <w:b/>
              </w:rPr>
              <w:t>Težina</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3021CD" w:rsidRPr="003355A9" w:rsidRDefault="003021CD" w:rsidP="003021CD">
            <w:pPr>
              <w:spacing w:after="0"/>
              <w:rPr>
                <w:rFonts w:cstheme="minorHAnsi"/>
              </w:rPr>
            </w:pPr>
            <w:r w:rsidRPr="003355A9">
              <w:rPr>
                <w:rFonts w:cstheme="minorHAnsi"/>
              </w:rPr>
              <w:t>Maksimalno 285 kg</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021CD" w:rsidRPr="003355A9" w:rsidRDefault="003021CD" w:rsidP="003021CD">
            <w:pPr>
              <w:tabs>
                <w:tab w:val="left" w:pos="729"/>
              </w:tabs>
              <w:suppressAutoHyphens/>
              <w:autoSpaceDN w:val="0"/>
              <w:spacing w:after="0"/>
              <w:jc w:val="center"/>
              <w:textAlignment w:val="baseline"/>
              <w:rPr>
                <w:rFonts w:eastAsia="Calibri" w:cstheme="minorHAnsi"/>
                <w:kern w:val="3"/>
              </w:rPr>
            </w:pPr>
          </w:p>
        </w:tc>
      </w:tr>
      <w:tr w:rsidR="003021CD"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3021CD" w:rsidRPr="003355A9" w:rsidRDefault="003021CD" w:rsidP="003021CD">
            <w:pPr>
              <w:spacing w:after="0"/>
              <w:rPr>
                <w:rFonts w:cstheme="minorHAnsi"/>
                <w:b/>
              </w:rPr>
            </w:pPr>
            <w:r w:rsidRPr="003355A9">
              <w:rPr>
                <w:rFonts w:cstheme="minorHAnsi"/>
                <w:b/>
              </w:rPr>
              <w:t>Maksimalni radni tlak sušača</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3021CD" w:rsidRPr="003355A9" w:rsidRDefault="003021CD" w:rsidP="003021CD">
            <w:pPr>
              <w:spacing w:after="0"/>
              <w:rPr>
                <w:rFonts w:cstheme="minorHAnsi"/>
              </w:rPr>
            </w:pPr>
            <w:r w:rsidRPr="003355A9">
              <w:rPr>
                <w:rFonts w:cstheme="minorHAnsi"/>
              </w:rPr>
              <w:t>Minimalno 16 bar (g)</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021CD" w:rsidRPr="003355A9" w:rsidRDefault="003021CD" w:rsidP="003021CD">
            <w:pPr>
              <w:tabs>
                <w:tab w:val="left" w:pos="729"/>
              </w:tabs>
              <w:suppressAutoHyphens/>
              <w:autoSpaceDN w:val="0"/>
              <w:spacing w:after="0"/>
              <w:jc w:val="center"/>
              <w:textAlignment w:val="baseline"/>
              <w:rPr>
                <w:rFonts w:eastAsia="Calibri" w:cstheme="minorHAnsi"/>
                <w:kern w:val="3"/>
              </w:rPr>
            </w:pPr>
          </w:p>
        </w:tc>
      </w:tr>
      <w:tr w:rsidR="003021CD"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3021CD" w:rsidRPr="003355A9" w:rsidRDefault="003021CD" w:rsidP="003021CD">
            <w:pPr>
              <w:spacing w:after="0"/>
              <w:rPr>
                <w:rFonts w:cstheme="minorHAnsi"/>
                <w:b/>
              </w:rPr>
            </w:pPr>
            <w:r w:rsidRPr="003355A9">
              <w:rPr>
                <w:rFonts w:cstheme="minorHAnsi"/>
                <w:b/>
              </w:rPr>
              <w:t>Pad tlaka rashladnog sušača</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3021CD" w:rsidRPr="003355A9" w:rsidRDefault="003021CD" w:rsidP="003021CD">
            <w:pPr>
              <w:spacing w:after="0"/>
              <w:rPr>
                <w:rFonts w:cstheme="minorHAnsi"/>
              </w:rPr>
            </w:pPr>
            <w:r w:rsidRPr="003355A9">
              <w:rPr>
                <w:rFonts w:cstheme="minorHAnsi"/>
              </w:rPr>
              <w:t>Maksimalno 0,2 bar (g)</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021CD" w:rsidRPr="003355A9" w:rsidRDefault="003021CD" w:rsidP="003021CD">
            <w:pPr>
              <w:tabs>
                <w:tab w:val="left" w:pos="729"/>
              </w:tabs>
              <w:suppressAutoHyphens/>
              <w:autoSpaceDN w:val="0"/>
              <w:spacing w:after="0"/>
              <w:jc w:val="center"/>
              <w:textAlignment w:val="baseline"/>
              <w:rPr>
                <w:rFonts w:eastAsia="Calibri" w:cstheme="minorHAnsi"/>
                <w:kern w:val="3"/>
              </w:rPr>
            </w:pPr>
          </w:p>
        </w:tc>
      </w:tr>
      <w:tr w:rsidR="003021CD"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3021CD" w:rsidRPr="003355A9" w:rsidRDefault="003021CD" w:rsidP="003021CD">
            <w:pPr>
              <w:spacing w:after="0"/>
              <w:rPr>
                <w:rFonts w:cstheme="minorHAnsi"/>
                <w:b/>
              </w:rPr>
            </w:pPr>
            <w:r w:rsidRPr="003355A9">
              <w:rPr>
                <w:rFonts w:cstheme="minorHAnsi"/>
                <w:b/>
              </w:rPr>
              <w:t>Tlačna točka rosišta</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3021CD" w:rsidRPr="003355A9" w:rsidRDefault="003021CD" w:rsidP="003021CD">
            <w:pPr>
              <w:spacing w:after="0"/>
              <w:rPr>
                <w:rFonts w:cstheme="minorHAnsi"/>
              </w:rPr>
            </w:pPr>
            <w:r w:rsidRPr="003355A9">
              <w:rPr>
                <w:rFonts w:cstheme="minorHAnsi"/>
              </w:rPr>
              <w:t>3 °C</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021CD" w:rsidRPr="003355A9" w:rsidRDefault="003021CD" w:rsidP="003021CD">
            <w:pPr>
              <w:tabs>
                <w:tab w:val="left" w:pos="729"/>
              </w:tabs>
              <w:suppressAutoHyphens/>
              <w:autoSpaceDN w:val="0"/>
              <w:spacing w:after="0"/>
              <w:jc w:val="center"/>
              <w:textAlignment w:val="baseline"/>
              <w:rPr>
                <w:rFonts w:eastAsia="Calibri" w:cstheme="minorHAnsi"/>
                <w:kern w:val="3"/>
              </w:rPr>
            </w:pPr>
          </w:p>
        </w:tc>
      </w:tr>
      <w:tr w:rsidR="003021CD"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3021CD" w:rsidRPr="003355A9" w:rsidRDefault="003021CD" w:rsidP="003021CD">
            <w:pPr>
              <w:spacing w:after="0"/>
              <w:rPr>
                <w:rFonts w:cstheme="minorHAnsi"/>
                <w:b/>
              </w:rPr>
            </w:pPr>
            <w:r w:rsidRPr="003355A9">
              <w:rPr>
                <w:rFonts w:cstheme="minorHAnsi"/>
                <w:b/>
              </w:rPr>
              <w:t>Rashladno sredstvo</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3021CD" w:rsidRPr="003355A9" w:rsidRDefault="003021CD" w:rsidP="003021CD">
            <w:pPr>
              <w:spacing w:after="0"/>
              <w:rPr>
                <w:rFonts w:cstheme="minorHAnsi"/>
              </w:rPr>
            </w:pPr>
            <w:r w:rsidRPr="003355A9">
              <w:rPr>
                <w:rFonts w:cstheme="minorHAnsi"/>
              </w:rPr>
              <w:t>R 134a</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021CD" w:rsidRPr="003355A9" w:rsidRDefault="003021CD" w:rsidP="003021CD">
            <w:pPr>
              <w:tabs>
                <w:tab w:val="left" w:pos="729"/>
              </w:tabs>
              <w:suppressAutoHyphens/>
              <w:autoSpaceDN w:val="0"/>
              <w:spacing w:after="0"/>
              <w:jc w:val="center"/>
              <w:textAlignment w:val="baseline"/>
              <w:rPr>
                <w:rFonts w:eastAsia="Calibri" w:cstheme="minorHAnsi"/>
                <w:kern w:val="3"/>
              </w:rPr>
            </w:pPr>
          </w:p>
        </w:tc>
      </w:tr>
      <w:tr w:rsidR="003021CD"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3021CD" w:rsidRPr="003355A9" w:rsidRDefault="003021CD" w:rsidP="003021CD">
            <w:pPr>
              <w:spacing w:after="0"/>
              <w:rPr>
                <w:rFonts w:cstheme="minorHAnsi"/>
                <w:b/>
              </w:rPr>
            </w:pPr>
            <w:r w:rsidRPr="003355A9">
              <w:rPr>
                <w:rFonts w:cstheme="minorHAnsi"/>
                <w:b/>
              </w:rPr>
              <w:t>Volumen spremnika zraka</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3021CD" w:rsidRPr="003355A9" w:rsidRDefault="003021CD" w:rsidP="003021CD">
            <w:pPr>
              <w:spacing w:after="0"/>
              <w:rPr>
                <w:rFonts w:cstheme="minorHAnsi"/>
              </w:rPr>
            </w:pPr>
            <w:r w:rsidRPr="003355A9">
              <w:rPr>
                <w:rFonts w:cstheme="minorHAnsi"/>
              </w:rPr>
              <w:t>Minimalno 270 litara</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021CD" w:rsidRPr="003355A9" w:rsidRDefault="003021CD" w:rsidP="003021CD">
            <w:pPr>
              <w:tabs>
                <w:tab w:val="left" w:pos="729"/>
              </w:tabs>
              <w:suppressAutoHyphens/>
              <w:autoSpaceDN w:val="0"/>
              <w:spacing w:after="0"/>
              <w:jc w:val="center"/>
              <w:textAlignment w:val="baseline"/>
              <w:rPr>
                <w:rFonts w:eastAsia="Calibri" w:cstheme="minorHAnsi"/>
                <w:kern w:val="3"/>
              </w:rPr>
            </w:pPr>
          </w:p>
        </w:tc>
      </w:tr>
      <w:tr w:rsidR="003021CD"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3021CD" w:rsidRPr="003355A9" w:rsidRDefault="003021CD" w:rsidP="003021CD">
            <w:pPr>
              <w:spacing w:after="0"/>
              <w:rPr>
                <w:rFonts w:cstheme="minorHAnsi"/>
                <w:b/>
              </w:rPr>
            </w:pPr>
            <w:r w:rsidRPr="003355A9">
              <w:rPr>
                <w:rFonts w:cstheme="minorHAnsi"/>
                <w:b/>
              </w:rPr>
              <w:t>Upravljanje</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3021CD" w:rsidRPr="003355A9" w:rsidRDefault="003021CD" w:rsidP="003021CD">
            <w:pPr>
              <w:spacing w:after="0"/>
              <w:rPr>
                <w:rFonts w:cstheme="minorHAnsi"/>
              </w:rPr>
            </w:pPr>
            <w:r w:rsidRPr="003355A9">
              <w:rPr>
                <w:rFonts w:cstheme="minorHAnsi"/>
              </w:rPr>
              <w:t>Mikroprocesorsko</w:t>
            </w:r>
          </w:p>
          <w:p w:rsidR="003021CD" w:rsidRPr="003355A9" w:rsidRDefault="003021CD" w:rsidP="003021CD">
            <w:pPr>
              <w:spacing w:after="0"/>
              <w:rPr>
                <w:rFonts w:cstheme="minorHAnsi"/>
              </w:rPr>
            </w:pPr>
            <w:r w:rsidRPr="003355A9">
              <w:rPr>
                <w:rFonts w:cstheme="minorHAnsi"/>
              </w:rPr>
              <w:t>Opremljen zvijezda-trokut uklopom i zaštitom motora</w:t>
            </w:r>
          </w:p>
          <w:p w:rsidR="003021CD" w:rsidRPr="003355A9" w:rsidRDefault="003021CD" w:rsidP="003021CD">
            <w:pPr>
              <w:spacing w:after="0"/>
              <w:rPr>
                <w:rFonts w:cstheme="minorHAnsi"/>
              </w:rPr>
            </w:pPr>
            <w:r w:rsidRPr="003355A9">
              <w:rPr>
                <w:rFonts w:cstheme="minorHAnsi"/>
              </w:rPr>
              <w:t>Sklopku za uklop/isklop</w:t>
            </w:r>
          </w:p>
          <w:p w:rsidR="003021CD" w:rsidRPr="003355A9" w:rsidRDefault="003021CD" w:rsidP="003021CD">
            <w:pPr>
              <w:spacing w:after="0"/>
              <w:rPr>
                <w:rFonts w:cstheme="minorHAnsi"/>
              </w:rPr>
            </w:pPr>
            <w:r w:rsidRPr="003355A9">
              <w:rPr>
                <w:rFonts w:cstheme="minorHAnsi"/>
              </w:rPr>
              <w:t>Stop u nuždi</w:t>
            </w:r>
          </w:p>
          <w:p w:rsidR="003021CD" w:rsidRPr="003355A9" w:rsidRDefault="003021CD" w:rsidP="003021CD">
            <w:pPr>
              <w:spacing w:after="0"/>
              <w:rPr>
                <w:rFonts w:cstheme="minorHAnsi"/>
              </w:rPr>
            </w:pPr>
            <w:r w:rsidRPr="003355A9">
              <w:rPr>
                <w:rFonts w:cstheme="minorHAnsi"/>
              </w:rPr>
              <w:t>Zadavanje tlaka upisivanje vrijednosti na panelu</w:t>
            </w:r>
          </w:p>
          <w:p w:rsidR="003021CD" w:rsidRPr="003355A9" w:rsidRDefault="003021CD" w:rsidP="003021CD">
            <w:pPr>
              <w:spacing w:after="0"/>
              <w:rPr>
                <w:rFonts w:cstheme="minorHAnsi"/>
              </w:rPr>
            </w:pPr>
            <w:r w:rsidRPr="003355A9">
              <w:rPr>
                <w:rFonts w:cstheme="minorHAnsi"/>
              </w:rPr>
              <w:t>Beznaponski kontakti s informacijama o motoru rada, daljinskom uklopu i generalnom alarmu</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021CD" w:rsidRPr="003355A9" w:rsidRDefault="003021CD" w:rsidP="003021CD">
            <w:pPr>
              <w:tabs>
                <w:tab w:val="left" w:pos="729"/>
              </w:tabs>
              <w:suppressAutoHyphens/>
              <w:autoSpaceDN w:val="0"/>
              <w:spacing w:after="0"/>
              <w:jc w:val="center"/>
              <w:textAlignment w:val="baseline"/>
              <w:rPr>
                <w:rFonts w:eastAsia="Calibri" w:cstheme="minorHAnsi"/>
                <w:kern w:val="3"/>
              </w:rPr>
            </w:pPr>
          </w:p>
        </w:tc>
      </w:tr>
      <w:tr w:rsidR="003021CD" w:rsidRPr="003355A9" w:rsidTr="00F23BF3">
        <w:trPr>
          <w:cantSplit/>
          <w:trHeight w:val="196"/>
        </w:trPr>
        <w:tc>
          <w:tcPr>
            <w:tcW w:w="39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3021CD" w:rsidRPr="003355A9" w:rsidRDefault="003021CD" w:rsidP="003021CD">
            <w:pPr>
              <w:spacing w:after="0"/>
              <w:rPr>
                <w:rFonts w:cstheme="minorHAnsi"/>
                <w:b/>
              </w:rPr>
            </w:pPr>
            <w:r w:rsidRPr="003355A9">
              <w:rPr>
                <w:rFonts w:cstheme="minorHAnsi"/>
                <w:b/>
              </w:rPr>
              <w:lastRenderedPageBreak/>
              <w:t>Prikaz</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3021CD" w:rsidRPr="003355A9" w:rsidRDefault="003021CD" w:rsidP="003021CD">
            <w:pPr>
              <w:spacing w:after="0"/>
              <w:rPr>
                <w:rFonts w:cstheme="minorHAnsi"/>
              </w:rPr>
            </w:pPr>
            <w:r w:rsidRPr="003355A9">
              <w:rPr>
                <w:rFonts w:cstheme="minorHAnsi"/>
              </w:rPr>
              <w:t>Radnog tlaka</w:t>
            </w:r>
          </w:p>
          <w:p w:rsidR="003021CD" w:rsidRPr="003355A9" w:rsidRDefault="003021CD" w:rsidP="003021CD">
            <w:pPr>
              <w:spacing w:after="0"/>
              <w:rPr>
                <w:rFonts w:cstheme="minorHAnsi"/>
              </w:rPr>
            </w:pPr>
            <w:r w:rsidRPr="003355A9">
              <w:rPr>
                <w:rFonts w:cstheme="minorHAnsi"/>
              </w:rPr>
              <w:t>Temperature</w:t>
            </w:r>
          </w:p>
          <w:p w:rsidR="003021CD" w:rsidRPr="003355A9" w:rsidRDefault="003021CD" w:rsidP="003021CD">
            <w:pPr>
              <w:spacing w:after="0"/>
              <w:rPr>
                <w:rFonts w:cstheme="minorHAnsi"/>
              </w:rPr>
            </w:pPr>
            <w:r w:rsidRPr="003355A9">
              <w:rPr>
                <w:rFonts w:cstheme="minorHAnsi"/>
              </w:rPr>
              <w:t>Radnih sati opterećenja i ukupno</w:t>
            </w:r>
          </w:p>
          <w:p w:rsidR="003021CD" w:rsidRPr="003355A9" w:rsidRDefault="003021CD" w:rsidP="003021CD">
            <w:pPr>
              <w:spacing w:after="0"/>
              <w:rPr>
                <w:rFonts w:cstheme="minorHAnsi"/>
              </w:rPr>
            </w:pPr>
            <w:r w:rsidRPr="003355A9">
              <w:rPr>
                <w:rFonts w:cstheme="minorHAnsi"/>
              </w:rPr>
              <w:t>Krivog smjera rotacije</w:t>
            </w:r>
          </w:p>
          <w:p w:rsidR="003021CD" w:rsidRPr="003355A9" w:rsidRDefault="003021CD" w:rsidP="003021CD">
            <w:pPr>
              <w:spacing w:after="0"/>
              <w:rPr>
                <w:rFonts w:cstheme="minorHAnsi"/>
              </w:rPr>
            </w:pPr>
            <w:r w:rsidRPr="003355A9">
              <w:rPr>
                <w:rFonts w:cstheme="minorHAnsi"/>
              </w:rPr>
              <w:t>Alarma s isključnom funkcijom</w:t>
            </w:r>
          </w:p>
          <w:p w:rsidR="003021CD" w:rsidRPr="003355A9" w:rsidRDefault="003021CD" w:rsidP="003021CD">
            <w:pPr>
              <w:spacing w:after="0"/>
              <w:rPr>
                <w:rFonts w:cstheme="minorHAnsi"/>
              </w:rPr>
            </w:pPr>
            <w:r w:rsidRPr="003355A9">
              <w:rPr>
                <w:rFonts w:cstheme="minorHAnsi"/>
              </w:rPr>
              <w:t>Upozorenja</w:t>
            </w:r>
          </w:p>
          <w:p w:rsidR="003021CD" w:rsidRPr="003355A9" w:rsidRDefault="003021CD" w:rsidP="003021CD">
            <w:pPr>
              <w:spacing w:after="0"/>
              <w:rPr>
                <w:rFonts w:cstheme="minorHAnsi"/>
              </w:rPr>
            </w:pPr>
            <w:r w:rsidRPr="003355A9">
              <w:rPr>
                <w:rFonts w:cstheme="minorHAnsi"/>
              </w:rPr>
              <w:t>Informacija o servisnim intervalima</w:t>
            </w:r>
          </w:p>
        </w:tc>
        <w:tc>
          <w:tcPr>
            <w:tcW w:w="442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3021CD" w:rsidRPr="003355A9" w:rsidRDefault="003021CD" w:rsidP="003021CD">
            <w:pPr>
              <w:tabs>
                <w:tab w:val="left" w:pos="729"/>
              </w:tabs>
              <w:suppressAutoHyphens/>
              <w:autoSpaceDN w:val="0"/>
              <w:spacing w:after="0"/>
              <w:jc w:val="center"/>
              <w:textAlignment w:val="baseline"/>
              <w:rPr>
                <w:rFonts w:eastAsia="Calibri" w:cstheme="minorHAnsi"/>
                <w:kern w:val="3"/>
              </w:rPr>
            </w:pPr>
          </w:p>
        </w:tc>
      </w:tr>
    </w:tbl>
    <w:p w:rsidR="00995E42" w:rsidRDefault="00995E42" w:rsidP="00B96B28"/>
    <w:sectPr w:rsidR="00995E42" w:rsidSect="00CA4067">
      <w:headerReference w:type="default" r:id="rId10"/>
      <w:pgSz w:w="16838" w:h="11906" w:orient="landscape"/>
      <w:pgMar w:top="1417" w:right="1417" w:bottom="1560" w:left="1417" w:header="708" w:footer="708"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6CDE" w:rsidRDefault="00EB6CDE" w:rsidP="004255C0">
      <w:pPr>
        <w:spacing w:after="0" w:line="240" w:lineRule="auto"/>
      </w:pPr>
      <w:r>
        <w:separator/>
      </w:r>
    </w:p>
  </w:endnote>
  <w:endnote w:type="continuationSeparator" w:id="0">
    <w:p w:rsidR="00EB6CDE" w:rsidRDefault="00EB6CDE" w:rsidP="004255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3BF3" w:rsidRDefault="00F23BF3">
    <w:pPr>
      <w:pStyle w:val="Footer"/>
      <w:jc w:val="right"/>
    </w:pPr>
    <w:r>
      <w:fldChar w:fldCharType="begin"/>
    </w:r>
    <w:r>
      <w:instrText xml:space="preserve"> PAGE   \* MERGEFORMAT </w:instrText>
    </w:r>
    <w:r>
      <w:fldChar w:fldCharType="separate"/>
    </w:r>
    <w:r w:rsidR="00BE08AD">
      <w:rPr>
        <w:noProof/>
      </w:rPr>
      <w:t>16</w:t>
    </w:r>
    <w:r>
      <w:rPr>
        <w:noProof/>
      </w:rPr>
      <w:fldChar w:fldCharType="end"/>
    </w:r>
    <w:r>
      <w:rPr>
        <w:noProof/>
      </w:rPr>
      <w:t>/</w:t>
    </w:r>
    <w:r>
      <w:rPr>
        <w:noProof/>
      </w:rPr>
      <w:fldChar w:fldCharType="begin"/>
    </w:r>
    <w:r>
      <w:rPr>
        <w:noProof/>
      </w:rPr>
      <w:instrText xml:space="preserve"> NUMPAGES  \* Arabic  \* MERGEFORMAT </w:instrText>
    </w:r>
    <w:r>
      <w:rPr>
        <w:noProof/>
      </w:rPr>
      <w:fldChar w:fldCharType="separate"/>
    </w:r>
    <w:r w:rsidR="00BE08AD">
      <w:rPr>
        <w:noProof/>
      </w:rPr>
      <w:t>16</w:t>
    </w:r>
    <w:r>
      <w:rPr>
        <w:noProof/>
      </w:rPr>
      <w:fldChar w:fldCharType="end"/>
    </w:r>
  </w:p>
  <w:p w:rsidR="00F23BF3" w:rsidRPr="00BD5D38" w:rsidRDefault="00F23BF3" w:rsidP="00BD5D38">
    <w:pPr>
      <w:tabs>
        <w:tab w:val="center" w:pos="4536"/>
        <w:tab w:val="right" w:pos="9072"/>
      </w:tabs>
      <w:spacing w:after="0" w:line="240" w:lineRule="auto"/>
      <w:jc w:val="center"/>
    </w:pPr>
    <w:r w:rsidRPr="00BD5D38">
      <w:rPr>
        <w:noProof/>
        <w:lang w:eastAsia="hr-HR"/>
      </w:rPr>
      <mc:AlternateContent>
        <mc:Choice Requires="wpg">
          <w:drawing>
            <wp:inline distT="0" distB="0" distL="0" distR="0" wp14:anchorId="253229C1" wp14:editId="107885B7">
              <wp:extent cx="5798185" cy="750570"/>
              <wp:effectExtent l="0" t="0" r="2540" b="30480"/>
              <wp:docPr id="1" name="Grup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8185" cy="750570"/>
                        <a:chOff x="0" y="0"/>
                        <a:chExt cx="57981" cy="7505"/>
                      </a:xfrm>
                    </wpg:grpSpPr>
                    <wps:wsp>
                      <wps:cNvPr id="2" name="Rectangle 17"/>
                      <wps:cNvSpPr>
                        <a:spLocks noChangeArrowheads="1"/>
                      </wps:cNvSpPr>
                      <wps:spPr bwMode="auto">
                        <a:xfrm>
                          <a:off x="16569" y="3319"/>
                          <a:ext cx="421" cy="18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3BF3" w:rsidRDefault="00F23BF3" w:rsidP="00BD5D38">
                            <w:pPr>
                              <w:spacing w:line="256" w:lineRule="auto"/>
                            </w:pPr>
                            <w:r>
                              <w:rPr>
                                <w:rFonts w:cs="Calibri"/>
                              </w:rPr>
                              <w:t xml:space="preserve"> </w:t>
                            </w:r>
                          </w:p>
                        </w:txbxContent>
                      </wps:txbx>
                      <wps:bodyPr rot="0" vert="horz" wrap="square" lIns="0" tIns="0" rIns="0" bIns="0" anchor="t" anchorCtr="0" upright="1">
                        <a:noAutofit/>
                      </wps:bodyPr>
                    </wps:wsp>
                    <wps:wsp>
                      <wps:cNvPr id="3" name="Rectangle 18"/>
                      <wps:cNvSpPr>
                        <a:spLocks noChangeArrowheads="1"/>
                      </wps:cNvSpPr>
                      <wps:spPr bwMode="auto">
                        <a:xfrm>
                          <a:off x="27877" y="2998"/>
                          <a:ext cx="421"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3BF3" w:rsidRDefault="00F23BF3" w:rsidP="00BD5D38">
                            <w:pPr>
                              <w:spacing w:line="256" w:lineRule="auto"/>
                            </w:pPr>
                            <w:r>
                              <w:rPr>
                                <w:rFonts w:cs="Calibri"/>
                              </w:rPr>
                              <w:t xml:space="preserve"> </w:t>
                            </w:r>
                          </w:p>
                        </w:txbxContent>
                      </wps:txbx>
                      <wps:bodyPr rot="0" vert="horz" wrap="square" lIns="0" tIns="0" rIns="0" bIns="0" anchor="t" anchorCtr="0" upright="1">
                        <a:noAutofit/>
                      </wps:bodyPr>
                    </wps:wsp>
                    <wps:wsp>
                      <wps:cNvPr id="4" name="Rectangle 19"/>
                      <wps:cNvSpPr>
                        <a:spLocks noChangeArrowheads="1"/>
                      </wps:cNvSpPr>
                      <wps:spPr bwMode="auto">
                        <a:xfrm>
                          <a:off x="39523" y="3319"/>
                          <a:ext cx="421" cy="18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3BF3" w:rsidRDefault="00F23BF3" w:rsidP="00BD5D38">
                            <w:pPr>
                              <w:spacing w:line="256" w:lineRule="auto"/>
                            </w:pPr>
                            <w:r>
                              <w:rPr>
                                <w:rFonts w:cs="Calibri"/>
                              </w:rPr>
                              <w:t xml:space="preserve"> </w:t>
                            </w:r>
                          </w:p>
                        </w:txbxContent>
                      </wps:txbx>
                      <wps:bodyPr rot="0" vert="horz" wrap="square" lIns="0" tIns="0" rIns="0" bIns="0" anchor="t" anchorCtr="0" upright="1">
                        <a:noAutofit/>
                      </wps:bodyPr>
                    </wps:wsp>
                    <wps:wsp>
                      <wps:cNvPr id="5" name="Rectangle 21"/>
                      <wps:cNvSpPr>
                        <a:spLocks noChangeArrowheads="1"/>
                      </wps:cNvSpPr>
                      <wps:spPr bwMode="auto">
                        <a:xfrm>
                          <a:off x="182" y="5224"/>
                          <a:ext cx="422" cy="18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3BF3" w:rsidRDefault="00F23BF3" w:rsidP="00BD5D38">
                            <w:pPr>
                              <w:spacing w:line="256" w:lineRule="auto"/>
                            </w:pPr>
                            <w:r>
                              <w:rPr>
                                <w:rFonts w:cs="Calibri"/>
                              </w:rPr>
                              <w:t xml:space="preserve"> </w:t>
                            </w:r>
                          </w:p>
                        </w:txbxContent>
                      </wps:txbx>
                      <wps:bodyPr rot="0" vert="horz" wrap="square" lIns="0" tIns="0" rIns="0" bIns="0" anchor="t" anchorCtr="0" upright="1">
                        <a:noAutofit/>
                      </wps:bodyPr>
                    </wps:wsp>
                    <wps:wsp>
                      <wps:cNvPr id="6" name="Shape 45269"/>
                      <wps:cNvSpPr>
                        <a:spLocks/>
                      </wps:cNvSpPr>
                      <wps:spPr bwMode="auto">
                        <a:xfrm>
                          <a:off x="0" y="7052"/>
                          <a:ext cx="57981" cy="183"/>
                        </a:xfrm>
                        <a:custGeom>
                          <a:avLst/>
                          <a:gdLst>
                            <a:gd name="T0" fmla="*/ 0 w 5798185"/>
                            <a:gd name="T1" fmla="*/ 0 h 18288"/>
                            <a:gd name="T2" fmla="*/ 5798185 w 5798185"/>
                            <a:gd name="T3" fmla="*/ 0 h 18288"/>
                            <a:gd name="T4" fmla="*/ 5798185 w 5798185"/>
                            <a:gd name="T5" fmla="*/ 18288 h 18288"/>
                            <a:gd name="T6" fmla="*/ 0 w 5798185"/>
                            <a:gd name="T7" fmla="*/ 18288 h 18288"/>
                            <a:gd name="T8" fmla="*/ 0 w 5798185"/>
                            <a:gd name="T9" fmla="*/ 0 h 18288"/>
                            <a:gd name="T10" fmla="*/ 0 w 5798185"/>
                            <a:gd name="T11" fmla="*/ 0 h 18288"/>
                            <a:gd name="T12" fmla="*/ 5798185 w 5798185"/>
                            <a:gd name="T13" fmla="*/ 18288 h 18288"/>
                          </a:gdLst>
                          <a:ahLst/>
                          <a:cxnLst>
                            <a:cxn ang="0">
                              <a:pos x="T0" y="T1"/>
                            </a:cxn>
                            <a:cxn ang="0">
                              <a:pos x="T2" y="T3"/>
                            </a:cxn>
                            <a:cxn ang="0">
                              <a:pos x="T4" y="T5"/>
                            </a:cxn>
                            <a:cxn ang="0">
                              <a:pos x="T6" y="T7"/>
                            </a:cxn>
                            <a:cxn ang="0">
                              <a:pos x="T8" y="T9"/>
                            </a:cxn>
                          </a:cxnLst>
                          <a:rect l="T10" t="T11" r="T12" b="T13"/>
                          <a:pathLst>
                            <a:path w="5798185" h="18288">
                              <a:moveTo>
                                <a:pt x="0" y="0"/>
                              </a:moveTo>
                              <a:lnTo>
                                <a:pt x="5798185" y="0"/>
                              </a:lnTo>
                              <a:lnTo>
                                <a:pt x="5798185" y="18288"/>
                              </a:lnTo>
                              <a:lnTo>
                                <a:pt x="0" y="1828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pic:pic xmlns:pic="http://schemas.openxmlformats.org/drawingml/2006/picture">
                      <pic:nvPicPr>
                        <pic:cNvPr id="7" name="Picture 2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86" y="0"/>
                          <a:ext cx="16373" cy="437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 name="Picture 21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9689" y="0"/>
                          <a:ext cx="8153" cy="406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 name="Picture 220"/>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32853" y="0"/>
                          <a:ext cx="6610" cy="437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 name="Picture 2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42743" y="0"/>
                          <a:ext cx="14999" cy="4940"/>
                        </a:xfrm>
                        <a:prstGeom prst="rect">
                          <a:avLst/>
                        </a:prstGeom>
                        <a:noFill/>
                        <a:extLst>
                          <a:ext uri="{909E8E84-426E-40DD-AFC4-6F175D3DCCD1}">
                            <a14:hiddenFill xmlns:a14="http://schemas.microsoft.com/office/drawing/2010/main">
                              <a:solidFill>
                                <a:srgbClr val="FFFFFF"/>
                              </a:solidFill>
                            </a14:hiddenFill>
                          </a:ext>
                        </a:extLst>
                      </pic:spPr>
                    </pic:pic>
                    <wps:wsp>
                      <wps:cNvPr id="11" name="Rectangle 223"/>
                      <wps:cNvSpPr>
                        <a:spLocks noChangeArrowheads="1"/>
                      </wps:cNvSpPr>
                      <wps:spPr bwMode="auto">
                        <a:xfrm>
                          <a:off x="31523" y="4217"/>
                          <a:ext cx="283" cy="1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3BF3" w:rsidRDefault="00F23BF3" w:rsidP="00BD5D38">
                            <w:pPr>
                              <w:spacing w:line="256" w:lineRule="auto"/>
                            </w:pPr>
                            <w:r>
                              <w:rPr>
                                <w:rFonts w:cs="Calibri"/>
                                <w:sz w:val="15"/>
                              </w:rPr>
                              <w:t xml:space="preserve"> </w:t>
                            </w:r>
                          </w:p>
                        </w:txbxContent>
                      </wps:txbx>
                      <wps:bodyPr rot="0" vert="horz" wrap="square" lIns="0" tIns="0" rIns="0" bIns="0" anchor="t" anchorCtr="0" upright="1">
                        <a:noAutofit/>
                      </wps:bodyPr>
                    </wps:wsp>
                    <pic:pic xmlns:pic="http://schemas.openxmlformats.org/drawingml/2006/picture">
                      <pic:nvPicPr>
                        <pic:cNvPr id="12" name="Picture 22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31523" y="4412"/>
                          <a:ext cx="9497" cy="2181"/>
                        </a:xfrm>
                        <a:prstGeom prst="rect">
                          <a:avLst/>
                        </a:prstGeom>
                        <a:noFill/>
                        <a:extLst>
                          <a:ext uri="{909E8E84-426E-40DD-AFC4-6F175D3DCCD1}">
                            <a14:hiddenFill xmlns:a14="http://schemas.microsoft.com/office/drawing/2010/main">
                              <a:solidFill>
                                <a:srgbClr val="FFFFFF"/>
                              </a:solidFill>
                            </a14:hiddenFill>
                          </a:ext>
                        </a:extLst>
                      </pic:spPr>
                    </pic:pic>
                    <wps:wsp>
                      <wps:cNvPr id="13" name="Rectangle 227"/>
                      <wps:cNvSpPr>
                        <a:spLocks noChangeArrowheads="1"/>
                      </wps:cNvSpPr>
                      <wps:spPr bwMode="auto">
                        <a:xfrm>
                          <a:off x="33702" y="4618"/>
                          <a:ext cx="9778"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3BF3" w:rsidRDefault="00F23BF3" w:rsidP="00BD5D38">
                            <w:pPr>
                              <w:spacing w:line="256" w:lineRule="auto"/>
                            </w:pPr>
                            <w:r>
                              <w:rPr>
                                <w:rFonts w:cs="Calibri"/>
                                <w:color w:val="0F243E"/>
                                <w:sz w:val="13"/>
                              </w:rPr>
                              <w:t xml:space="preserve">Europska unija            </w:t>
                            </w:r>
                          </w:p>
                        </w:txbxContent>
                      </wps:txbx>
                      <wps:bodyPr rot="0" vert="horz" wrap="square" lIns="0" tIns="0" rIns="0" bIns="0" anchor="t" anchorCtr="0" upright="1">
                        <a:noAutofit/>
                      </wps:bodyPr>
                    </wps:wsp>
                    <wps:wsp>
                      <wps:cNvPr id="14" name="Rectangle 228"/>
                      <wps:cNvSpPr>
                        <a:spLocks noChangeArrowheads="1"/>
                      </wps:cNvSpPr>
                      <wps:spPr bwMode="auto">
                        <a:xfrm>
                          <a:off x="32394" y="5606"/>
                          <a:ext cx="10443" cy="10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3BF3" w:rsidRDefault="00F23BF3" w:rsidP="00BD5D38">
                            <w:pPr>
                              <w:spacing w:line="256" w:lineRule="auto"/>
                            </w:pPr>
                            <w:r>
                              <w:rPr>
                                <w:rFonts w:cs="Calibri"/>
                                <w:color w:val="0F243E"/>
                                <w:sz w:val="13"/>
                              </w:rPr>
                              <w:t>Zajedno do fondova EU</w:t>
                            </w:r>
                          </w:p>
                        </w:txbxContent>
                      </wps:txbx>
                      <wps:bodyPr rot="0" vert="horz" wrap="square" lIns="0" tIns="0" rIns="0" bIns="0" anchor="t" anchorCtr="0" upright="1">
                        <a:noAutofit/>
                      </wps:bodyPr>
                    </wps:wsp>
                    <wps:wsp>
                      <wps:cNvPr id="15" name="Rectangle 229"/>
                      <wps:cNvSpPr>
                        <a:spLocks noChangeArrowheads="1"/>
                      </wps:cNvSpPr>
                      <wps:spPr bwMode="auto">
                        <a:xfrm>
                          <a:off x="40234" y="5606"/>
                          <a:ext cx="246" cy="10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3BF3" w:rsidRDefault="00F23BF3" w:rsidP="00BD5D38">
                            <w:pPr>
                              <w:spacing w:line="256" w:lineRule="auto"/>
                            </w:pPr>
                            <w:r>
                              <w:rPr>
                                <w:rFonts w:cs="Calibri"/>
                                <w:color w:val="0F243E"/>
                                <w:sz w:val="13"/>
                              </w:rPr>
                              <w:t xml:space="preserve"> </w:t>
                            </w:r>
                          </w:p>
                        </w:txbxContent>
                      </wps:txbx>
                      <wps:bodyPr rot="0" vert="horz" wrap="square" lIns="0" tIns="0" rIns="0" bIns="0" anchor="t" anchorCtr="0" upright="1">
                        <a:noAutofit/>
                      </wps:bodyPr>
                    </wps:wsp>
                    <wps:wsp>
                      <wps:cNvPr id="16" name="Rectangle 230"/>
                      <wps:cNvSpPr>
                        <a:spLocks noChangeArrowheads="1"/>
                      </wps:cNvSpPr>
                      <wps:spPr bwMode="auto">
                        <a:xfrm>
                          <a:off x="32146" y="6561"/>
                          <a:ext cx="283" cy="12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3BF3" w:rsidRDefault="00F23BF3" w:rsidP="00BD5D38">
                            <w:pPr>
                              <w:spacing w:line="256" w:lineRule="auto"/>
                            </w:pPr>
                            <w:r>
                              <w:rPr>
                                <w:rFonts w:cs="Calibri"/>
                                <w:sz w:val="15"/>
                              </w:rPr>
                              <w:t xml:space="preserve"> </w:t>
                            </w:r>
                          </w:p>
                        </w:txbxContent>
                      </wps:txbx>
                      <wps:bodyPr rot="0" vert="horz" wrap="square" lIns="0" tIns="0" rIns="0" bIns="0" anchor="t" anchorCtr="0" upright="1">
                        <a:noAutofit/>
                      </wps:bodyPr>
                    </wps:wsp>
                  </wpg:wgp>
                </a:graphicData>
              </a:graphic>
            </wp:inline>
          </w:drawing>
        </mc:Choice>
        <mc:Fallback>
          <w:pict>
            <v:group w14:anchorId="253229C1" id="Grupa 1" o:spid="_x0000_s1026" style="width:456.55pt;height:59.1pt;mso-position-horizontal-relative:char;mso-position-vertical-relative:line" coordsize="57981,750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">
              <v:rect id="Rectangle 17" o:spid="_x0000_s1027" style="position:absolute;left:16569;top:3319;width:421;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IOtsIA&#10;AADaAAAADwAAAGRycy9kb3ducmV2LnhtbESPzarCMBSE94LvEI7gTlNdiFajiN6LLv25oO4OzbEt&#10;Nielibb69EYQ7nKYmW+Y2aIxhXhQ5XLLCgb9CARxYnXOqYK/429vDMJ5ZI2FZVLwJAeLebs1w1jb&#10;mvf0OPhUBAi7GBVk3pexlC7JyKDr25I4eFdbGfRBVqnUFdYBbgo5jKKRNJhzWMiwpFVGye1wNwo2&#10;43J53tpXnRY/l81pd5qsjxOvVLfTLKcgPDX+P/xtb7WCIXyuhBsg5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kg62wgAAANoAAAAPAAAAAAAAAAAAAAAAAJgCAABkcnMvZG93&#10;bnJldi54bWxQSwUGAAAAAAQABAD1AAAAhwMAAAAA&#10;" filled="f" stroked="f">
                <v:textbox inset="0,0,0,0">
                  <w:txbxContent>
                    <w:p w:rsidR="00F23BF3" w:rsidRDefault="00F23BF3" w:rsidP="00BD5D38">
                      <w:pPr>
                        <w:spacing w:line="256" w:lineRule="auto"/>
                      </w:pPr>
                      <w:r>
                        <w:rPr>
                          <w:rFonts w:cs="Calibri"/>
                        </w:rPr>
                        <w:t xml:space="preserve"> </w:t>
                      </w:r>
                    </w:p>
                  </w:txbxContent>
                </v:textbox>
              </v:rect>
              <v:rect id="Rectangle 18" o:spid="_x0000_s1028" style="position:absolute;left:27877;top:2998;width:421;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6rLcIA&#10;AADaAAAADwAAAGRycy9kb3ducmV2LnhtbESPS4vCQBCE74L/YWhhbzpRYdHoKOIDPfoC9dZk2iSY&#10;6QmZ0WT31zvCwh6LqvqKms4bU4gXVS63rKDfi0AQJ1bnnCo4nzbdEQjnkTUWlknBDzmYz9qtKcba&#10;1nyg19GnIkDYxagg876MpXRJRgZdz5bEwbvbyqAPskqlrrAOcFPIQRR9S4M5h4UMS1pmlDyOT6Ng&#10;OyoX1539rdNifdte9pfx6jT2Sn11msUEhKfG/4f/2jutYAifK+EGyN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3qstwgAAANoAAAAPAAAAAAAAAAAAAAAAAJgCAABkcnMvZG93&#10;bnJldi54bWxQSwUGAAAAAAQABAD1AAAAhwMAAAAA&#10;" filled="f" stroked="f">
                <v:textbox inset="0,0,0,0">
                  <w:txbxContent>
                    <w:p w:rsidR="00F23BF3" w:rsidRDefault="00F23BF3" w:rsidP="00BD5D38">
                      <w:pPr>
                        <w:spacing w:line="256" w:lineRule="auto"/>
                      </w:pPr>
                      <w:r>
                        <w:rPr>
                          <w:rFonts w:cs="Calibri"/>
                        </w:rPr>
                        <w:t xml:space="preserve"> </w:t>
                      </w:r>
                    </w:p>
                  </w:txbxContent>
                </v:textbox>
              </v:rect>
              <v:rect id="Rectangle 19" o:spid="_x0000_s1029" style="position:absolute;left:39523;top:3319;width:421;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czWcIA&#10;AADaAAAADwAAAGRycy9kb3ducmV2LnhtbESPS4vCQBCE74L/YWhhbzpRZNHoKOIDPfoC9dZk2iSY&#10;6QmZ0WT31zvCwh6LqvqKms4bU4gXVS63rKDfi0AQJ1bnnCo4nzbdEQjnkTUWlknBDzmYz9qtKcba&#10;1nyg19GnIkDYxagg876MpXRJRgZdz5bEwbvbyqAPskqlrrAOcFPIQRR9S4M5h4UMS1pmlDyOT6Ng&#10;OyoX1539rdNifdte9pfx6jT2Sn11msUEhKfG/4f/2jutYAifK+EGyN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NzNZwgAAANoAAAAPAAAAAAAAAAAAAAAAAJgCAABkcnMvZG93&#10;bnJldi54bWxQSwUGAAAAAAQABAD1AAAAhwMAAAAA&#10;" filled="f" stroked="f">
                <v:textbox inset="0,0,0,0">
                  <w:txbxContent>
                    <w:p w:rsidR="00F23BF3" w:rsidRDefault="00F23BF3" w:rsidP="00BD5D38">
                      <w:pPr>
                        <w:spacing w:line="256" w:lineRule="auto"/>
                      </w:pPr>
                      <w:r>
                        <w:rPr>
                          <w:rFonts w:cs="Calibri"/>
                        </w:rPr>
                        <w:t xml:space="preserve"> </w:t>
                      </w:r>
                    </w:p>
                  </w:txbxContent>
                </v:textbox>
              </v:rect>
              <v:rect id="Rectangle 21" o:spid="_x0000_s1030" style="position:absolute;left:182;top:5224;width:422;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uWwsIA&#10;AADaAAAADwAAAGRycy9kb3ducmV2LnhtbESPS4vCQBCE74L/YWhhbzpRcNHoKOIDPfoC9dZk2iSY&#10;6QmZ0WT31zvCwh6LqvqKms4bU4gXVS63rKDfi0AQJ1bnnCo4nzbdEQjnkTUWlknBDzmYz9qtKcba&#10;1nyg19GnIkDYxagg876MpXRJRgZdz5bEwbvbyqAPskqlrrAOcFPIQRR9S4M5h4UMS1pmlDyOT6Ng&#10;OyoX1539rdNifdte9pfx6jT2Sn11msUEhKfG/4f/2jutYAifK+EGyN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e5bCwgAAANoAAAAPAAAAAAAAAAAAAAAAAJgCAABkcnMvZG93&#10;bnJldi54bWxQSwUGAAAAAAQABAD1AAAAhwMAAAAA&#10;" filled="f" stroked="f">
                <v:textbox inset="0,0,0,0">
                  <w:txbxContent>
                    <w:p w:rsidR="00F23BF3" w:rsidRDefault="00F23BF3" w:rsidP="00BD5D38">
                      <w:pPr>
                        <w:spacing w:line="256" w:lineRule="auto"/>
                      </w:pPr>
                      <w:r>
                        <w:rPr>
                          <w:rFonts w:cs="Calibri"/>
                        </w:rPr>
                        <w:t xml:space="preserve"> </w:t>
                      </w:r>
                    </w:p>
                  </w:txbxContent>
                </v:textbox>
              </v:rect>
              <v:shape id="Shape 45269" o:spid="_x0000_s1031" style="position:absolute;top:7052;width:57981;height:183;visibility:visible;mso-wrap-style:square;v-text-anchor:top" coordsize="5798185,18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3FsMA&#10;AADaAAAADwAAAGRycy9kb3ducmV2LnhtbESPX2vCQBDE3wW/w7GCL1IvliKSeooopSL1wT/0ecmt&#10;SWhuL+S2JvrpewXBx2FmfsPMl52r1JWaUHo2MBknoIgzb0vODZxPHy8zUEGQLVaeycCNAiwX/d4c&#10;U+tbPtD1KLmKEA4pGihE6lTrkBXkMIx9TRy9i28cSpRNrm2DbYS7Sr8myVQ7LDkuFFjTuqDs5/jr&#10;DHx/5bvN5+WtLWl0P4207G/irDHDQbd6ByXUyTP8aG+tgSn8X4k3Q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F3FsMAAADaAAAADwAAAAAAAAAAAAAAAACYAgAAZHJzL2Rv&#10;d25yZXYueG1sUEsFBgAAAAAEAAQA9QAAAIgDAAAAAA==&#10;" path="m,l5798185,r,18288l,18288,,e" fillcolor="black" stroked="f" strokeweight="0">
                <v:stroke miterlimit="83231f" joinstyle="miter"/>
                <v:path arrowok="t" o:connecttype="custom" o:connectlocs="0,0;57981,0;57981,183;0,183;0,0" o:connectangles="0,0,0,0,0" textboxrect="0,0,5798185,18288"/>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6" o:spid="_x0000_s1032" type="#_x0000_t75" style="position:absolute;left:186;width:16373;height:43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Vb1/y/AAAA2gAAAA8AAABkcnMvZG93bnJldi54bWxEj80KwjAQhO+C7xBW8KapHlSqUUQRRC/+&#10;PcDarG2x2ZQm1urTG0HwOMzMN8xs0ZhC1FS53LKCQT8CQZxYnXOq4HLe9CYgnEfWWFgmBS9ysJi3&#10;WzOMtX3ykeqTT0WAsItRQeZ9GUvpkowMur4tiYN3s5VBH2SVSl3hM8BNIYdRNJIGcw4LGZa0yii5&#10;nx5Gwe6wW9fncS3d+zG83wrem+3xqlS30yynIDw1/h/+tbdawRi+V8INkPMP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AVW9f8vwAAANoAAAAPAAAAAAAAAAAAAAAAAJ8CAABk&#10;cnMvZG93bnJldi54bWxQSwUGAAAAAAQABAD3AAAAiwMAAAAA&#10;">
                <v:imagedata r:id="rId6" o:title=""/>
              </v:shape>
              <v:shape id="Picture 218" o:spid="_x0000_s1033" type="#_x0000_t75" style="position:absolute;left:19689;width:8153;height:406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FmyuDAAAAA2gAAAA8AAABkcnMvZG93bnJldi54bWxET8lqwzAQvQf6D2IKucVym+AWN0ooKYVe&#10;Qolj6HWwJpaJNTKW6qVfHx0CPT7evt1PthUD9b5xrOApSUEQV043XCsoz5+rVxA+IGtsHZOCmTzs&#10;dw+LLebajXyioQi1iCHsc1RgQuhyKX1lyKJPXEccuYvrLYYI+1rqHscYblv5nKaZtNhwbDDY0cFQ&#10;dS1+rYIsdd7/mMysy81LOZ8OH9/D8U+p5eP0/gYi0BT+xXf3l1YQt8Yr8QbI3Q0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IWbK4MAAAADaAAAADwAAAAAAAAAAAAAAAACfAgAA&#10;ZHJzL2Rvd25yZXYueG1sUEsFBgAAAAAEAAQA9wAAAIwDAAAAAA==&#10;">
                <v:imagedata r:id="rId7" o:title=""/>
              </v:shape>
              <v:shape id="Picture 220" o:spid="_x0000_s1034" type="#_x0000_t75" style="position:absolute;left:32853;width:6610;height:437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QoaBTDAAAA2gAAAA8AAABkcnMvZG93bnJldi54bWxEj9FqAjEURN8L/kO4hb7VbEWqrkbRgljw&#10;Qbv1A66b62Zxc7PdpLr69UYQfBxm5gwzmbW2EidqfOlYwUc3AUGcO11yoWD3u3wfgvABWWPlmBRc&#10;yMNs2nmZYKrdmX/olIVCRAj7FBWYEOpUSp8bsui7riaO3sE1FkOUTSF1g+cIt5XsJcmntFhyXDBY&#10;05eh/Jj9WwWb/XXQD+vVYrgduRVvN3gw1Z9Sb6/tfAwiUBue4Uf7WysYwf1KvAFyeg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NChoFMMAAADaAAAADwAAAAAAAAAAAAAAAACf&#10;AgAAZHJzL2Rvd25yZXYueG1sUEsFBgAAAAAEAAQA9wAAAI8DAAAAAA==&#10;">
                <v:imagedata r:id="rId8" o:title=""/>
              </v:shape>
              <v:shape id="Picture 222" o:spid="_x0000_s1035" type="#_x0000_t75" style="position:absolute;left:42743;width:14999;height:49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wVngnFAAAA2wAAAA8AAABkcnMvZG93bnJldi54bWxEj0FrwkAQhe8F/8Mygre6USFI6ipFUASx&#10;pdZDcxuy0yQ0Oxuyq67/vnMo9DbDe/PeN6tNcp260RBazwZm0wwUceVty7WBy+fueQkqRGSLnWcy&#10;8KAAm/XoaYWF9Xf+oNs51kpCOBRooImxL7QOVUMOw9T3xKJ9+8FhlHWotR3wLuGu0/Msy7XDlqWh&#10;wZ62DVU/56szcHxzoVymfp9/Ld4XqTxd8kOZGTMZp9cXUJFS/Df/XR+s4Au9/CID6PUv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8FZ4JxQAAANsAAAAPAAAAAAAAAAAAAAAA&#10;AJ8CAABkcnMvZG93bnJldi54bWxQSwUGAAAAAAQABAD3AAAAkQMAAAAA&#10;">
                <v:imagedata r:id="rId9" o:title=""/>
              </v:shape>
              <v:rect id="Rectangle 223" o:spid="_x0000_s1036" style="position:absolute;left:31523;top:4217;width:283;height:12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BXm8MA&#10;AADbAAAADwAAAGRycy9kb3ducmV2LnhtbERPTWvCQBC9C/0PyxS86SYeiqbZhFCVeLRasL0N2WkS&#10;mp0N2a2J/vpuodDbPN7npPlkOnGlwbWWFcTLCARxZXXLtYK3836xBuE8ssbOMim4kYM8e5ilmGg7&#10;8itdT74WIYRdggoa7/tESlc1ZNAtbU8cuE87GPQBDrXUA44h3HRyFUVP0mDLoaHBnl4aqr5O30ZB&#10;ue6L94O9j3W3+ygvx8tme954peaPU/EMwtPk/8V/7oMO82P4/SUcILM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bBXm8MAAADbAAAADwAAAAAAAAAAAAAAAACYAgAAZHJzL2Rv&#10;d25yZXYueG1sUEsFBgAAAAAEAAQA9QAAAIgDAAAAAA==&#10;" filled="f" stroked="f">
                <v:textbox inset="0,0,0,0">
                  <w:txbxContent>
                    <w:p w:rsidR="00F23BF3" w:rsidRDefault="00F23BF3" w:rsidP="00BD5D38">
                      <w:pPr>
                        <w:spacing w:line="256" w:lineRule="auto"/>
                      </w:pPr>
                      <w:r>
                        <w:rPr>
                          <w:rFonts w:cs="Calibri"/>
                          <w:sz w:val="15"/>
                        </w:rPr>
                        <w:t xml:space="preserve"> </w:t>
                      </w:r>
                    </w:p>
                  </w:txbxContent>
                </v:textbox>
              </v:rect>
              <v:shape id="Picture 225" o:spid="_x0000_s1037" type="#_x0000_t75" style="position:absolute;left:31523;top:4412;width:9497;height:21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B7xcq/AAAA2wAAAA8AAABkcnMvZG93bnJldi54bWxET0uLwjAQvgv+hzALe9N0i+jSNYoIPg56&#10;UBf2OjRjU2wmJYna/fdGELzNx/ec6byzjbiRD7VjBV/DDARx6XTNlYLf02rwDSJEZI2NY1LwTwHm&#10;s35vioV2dz7Q7RgrkUI4FKjAxNgWUobSkMUwdC1x4s7OW4wJ+kpqj/cUbhuZZ9lYWqw5NRhsaWmo&#10;vByvVsEFpddmk/+NVs775WRfXrP1TqnPj27xAyJSF9/il3ur0/wcnr+kA+TsAQ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BQe8XKvwAAANsAAAAPAAAAAAAAAAAAAAAAAJ8CAABk&#10;cnMvZG93bnJldi54bWxQSwUGAAAAAAQABAD3AAAAiwMAAAAA&#10;">
                <v:imagedata r:id="rId10" o:title=""/>
              </v:shape>
              <v:rect id="Rectangle 227" o:spid="_x0000_s1038" style="position:absolute;left:33702;top:4618;width:9778;height:10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5sd8EA&#10;AADbAAAADwAAAGRycy9kb3ducmV2LnhtbERPS4vCMBC+C/6HMMLeNFVh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IubHfBAAAA2wAAAA8AAAAAAAAAAAAAAAAAmAIAAGRycy9kb3du&#10;cmV2LnhtbFBLBQYAAAAABAAEAPUAAACGAwAAAAA=&#10;" filled="f" stroked="f">
                <v:textbox inset="0,0,0,0">
                  <w:txbxContent>
                    <w:p w:rsidR="00F23BF3" w:rsidRDefault="00F23BF3" w:rsidP="00BD5D38">
                      <w:pPr>
                        <w:spacing w:line="256" w:lineRule="auto"/>
                      </w:pPr>
                      <w:r>
                        <w:rPr>
                          <w:rFonts w:cs="Calibri"/>
                          <w:color w:val="0F243E"/>
                          <w:sz w:val="13"/>
                        </w:rPr>
                        <w:t xml:space="preserve">Europska unija            </w:t>
                      </w:r>
                    </w:p>
                  </w:txbxContent>
                </v:textbox>
              </v:rect>
              <v:rect id="Rectangle 228" o:spid="_x0000_s1039" style="position:absolute;left:32394;top:5606;width:10443;height:10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f0A8EA&#10;AADbAAAADwAAAGRycy9kb3ducmV2LnhtbERPS4vCMBC+C/6HMMLeNFVk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3H9APBAAAA2wAAAA8AAAAAAAAAAAAAAAAAmAIAAGRycy9kb3du&#10;cmV2LnhtbFBLBQYAAAAABAAEAPUAAACGAwAAAAA=&#10;" filled="f" stroked="f">
                <v:textbox inset="0,0,0,0">
                  <w:txbxContent>
                    <w:p w:rsidR="00F23BF3" w:rsidRDefault="00F23BF3" w:rsidP="00BD5D38">
                      <w:pPr>
                        <w:spacing w:line="256" w:lineRule="auto"/>
                      </w:pPr>
                      <w:r>
                        <w:rPr>
                          <w:rFonts w:cs="Calibri"/>
                          <w:color w:val="0F243E"/>
                          <w:sz w:val="13"/>
                        </w:rPr>
                        <w:t>Zajedno do fondova EU</w:t>
                      </w:r>
                    </w:p>
                  </w:txbxContent>
                </v:textbox>
              </v:rect>
              <v:rect id="Rectangle 229" o:spid="_x0000_s1040" style="position:absolute;left:40234;top:5606;width:246;height:10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tRmMEA&#10;AADbAAAADwAAAGRycy9kb3ducmV2LnhtbERPS4vCMBC+C/6HMMLeNFVw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KLUZjBAAAA2wAAAA8AAAAAAAAAAAAAAAAAmAIAAGRycy9kb3du&#10;cmV2LnhtbFBLBQYAAAAABAAEAPUAAACGAwAAAAA=&#10;" filled="f" stroked="f">
                <v:textbox inset="0,0,0,0">
                  <w:txbxContent>
                    <w:p w:rsidR="00F23BF3" w:rsidRDefault="00F23BF3" w:rsidP="00BD5D38">
                      <w:pPr>
                        <w:spacing w:line="256" w:lineRule="auto"/>
                      </w:pPr>
                      <w:r>
                        <w:rPr>
                          <w:rFonts w:cs="Calibri"/>
                          <w:color w:val="0F243E"/>
                          <w:sz w:val="13"/>
                        </w:rPr>
                        <w:t xml:space="preserve"> </w:t>
                      </w:r>
                    </w:p>
                  </w:txbxContent>
                </v:textbox>
              </v:rect>
              <v:rect id="Rectangle 230" o:spid="_x0000_s1041" style="position:absolute;left:32146;top:6561;width:283;height:12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nP78AA&#10;AADbAAAADwAAAGRycy9kb3ducmV2LnhtbERPy6rCMBDdC/5DGMGdproQrUYRH+jyXhXU3dCMbbGZ&#10;lCbaer/+RhDczeE8Z7ZoTCGeVLncsoJBPwJBnFidc6rgdNz2xiCcR9ZYWCYFL3KwmLdbM4y1rfmX&#10;ngefihDCLkYFmfdlLKVLMjLo+rYkDtzNVgZ9gFUqdYV1CDeFHEbRSBrMOTRkWNIqo+R+eBgFu3G5&#10;vOztX50Wm+vu/HOerI8Tr1S30yynIDw1/iv+uPc6zB/B+5dwgJ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lnP78AAAADbAAAADwAAAAAAAAAAAAAAAACYAgAAZHJzL2Rvd25y&#10;ZXYueG1sUEsFBgAAAAAEAAQA9QAAAIUDAAAAAA==&#10;" filled="f" stroked="f">
                <v:textbox inset="0,0,0,0">
                  <w:txbxContent>
                    <w:p w:rsidR="00F23BF3" w:rsidRDefault="00F23BF3" w:rsidP="00BD5D38">
                      <w:pPr>
                        <w:spacing w:line="256" w:lineRule="auto"/>
                      </w:pPr>
                      <w:r>
                        <w:rPr>
                          <w:rFonts w:cs="Calibri"/>
                          <w:sz w:val="15"/>
                        </w:rPr>
                        <w:t xml:space="preserve"> </w:t>
                      </w:r>
                    </w:p>
                  </w:txbxContent>
                </v:textbox>
              </v:rect>
              <w10:anchorlock/>
            </v:group>
          </w:pict>
        </mc:Fallback>
      </mc:AlternateContent>
    </w:r>
  </w:p>
  <w:p w:rsidR="00F23BF3" w:rsidRPr="00BD5D38" w:rsidRDefault="00F23BF3" w:rsidP="00BD5D38">
    <w:pPr>
      <w:spacing w:after="341" w:line="256" w:lineRule="auto"/>
      <w:ind w:right="146"/>
      <w:jc w:val="center"/>
      <w:rPr>
        <w:rFonts w:ascii="Lucida Sans Unicode" w:eastAsia="Lucida Sans Unicode" w:hAnsi="Lucida Sans Unicode" w:cs="Lucida Sans Unicode"/>
        <w:color w:val="000000"/>
      </w:rPr>
    </w:pPr>
    <w:r w:rsidRPr="00BD5D38">
      <w:rPr>
        <w:rFonts w:ascii="Times New Roman" w:eastAsia="Times New Roman" w:hAnsi="Times New Roman" w:cs="Times New Roman"/>
        <w:i/>
        <w:color w:val="000000"/>
        <w:sz w:val="18"/>
      </w:rPr>
      <w:t>Ovaj poziv se financira iz Europskog fonda za regionalni razvoj</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6CDE" w:rsidRDefault="00EB6CDE" w:rsidP="004255C0">
      <w:pPr>
        <w:spacing w:after="0" w:line="240" w:lineRule="auto"/>
      </w:pPr>
      <w:r>
        <w:separator/>
      </w:r>
    </w:p>
  </w:footnote>
  <w:footnote w:type="continuationSeparator" w:id="0">
    <w:p w:rsidR="00EB6CDE" w:rsidRDefault="00EB6CDE" w:rsidP="004255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3BF3" w:rsidRPr="00A2560C" w:rsidRDefault="00F23BF3" w:rsidP="00CA4067">
    <w:pPr>
      <w:pStyle w:val="Header"/>
      <w:tabs>
        <w:tab w:val="center" w:pos="-3261"/>
      </w:tabs>
      <w:rPr>
        <w:sz w:val="20"/>
        <w:szCs w:val="18"/>
      </w:rPr>
    </w:pPr>
    <w:r>
      <w:rPr>
        <w:sz w:val="20"/>
        <w:szCs w:val="18"/>
      </w:rPr>
      <w:t>Prilog 6</w:t>
    </w:r>
    <w:r>
      <w:rPr>
        <w:sz w:val="20"/>
        <w:szCs w:val="18"/>
      </w:rPr>
      <w:tab/>
    </w:r>
    <w:r>
      <w:rPr>
        <w:sz w:val="20"/>
        <w:szCs w:val="18"/>
      </w:rPr>
      <w:tab/>
      <w:t>EBN: 3/2017</w:t>
    </w:r>
  </w:p>
  <w:p w:rsidR="00F23BF3" w:rsidRDefault="00F23BF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3BF3" w:rsidRPr="00A2560C" w:rsidRDefault="00F23BF3" w:rsidP="00CA4067">
    <w:pPr>
      <w:pStyle w:val="Header"/>
      <w:tabs>
        <w:tab w:val="center" w:pos="-3261"/>
      </w:tabs>
      <w:rPr>
        <w:sz w:val="20"/>
        <w:szCs w:val="18"/>
      </w:rPr>
    </w:pPr>
    <w:r>
      <w:rPr>
        <w:sz w:val="20"/>
        <w:szCs w:val="18"/>
      </w:rPr>
      <w:t>Prilog 6</w:t>
    </w:r>
    <w:r w:rsidRPr="00A2560C">
      <w:rPr>
        <w:sz w:val="20"/>
        <w:szCs w:val="18"/>
      </w:rPr>
      <w:tab/>
    </w:r>
    <w:r>
      <w:rPr>
        <w:sz w:val="20"/>
        <w:szCs w:val="18"/>
      </w:rPr>
      <w:tab/>
    </w:r>
    <w:r>
      <w:rPr>
        <w:sz w:val="20"/>
        <w:szCs w:val="18"/>
      </w:rPr>
      <w:tab/>
    </w:r>
    <w:r>
      <w:rPr>
        <w:sz w:val="20"/>
        <w:szCs w:val="18"/>
      </w:rPr>
      <w:tab/>
    </w:r>
    <w:r>
      <w:rPr>
        <w:sz w:val="20"/>
        <w:szCs w:val="18"/>
      </w:rPr>
      <w:tab/>
    </w:r>
    <w:r>
      <w:rPr>
        <w:sz w:val="20"/>
        <w:szCs w:val="18"/>
      </w:rPr>
      <w:tab/>
    </w:r>
    <w:r>
      <w:rPr>
        <w:sz w:val="20"/>
        <w:szCs w:val="18"/>
      </w:rPr>
      <w:tab/>
      <w:t>EBN: 3/2017</w:t>
    </w:r>
  </w:p>
  <w:p w:rsidR="00F23BF3" w:rsidRDefault="00F23BF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3D5152"/>
    <w:multiLevelType w:val="hybridMultilevel"/>
    <w:tmpl w:val="D21AED4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8AB1ED0"/>
    <w:multiLevelType w:val="hybridMultilevel"/>
    <w:tmpl w:val="1EFCFF3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3A16F82"/>
    <w:multiLevelType w:val="multilevel"/>
    <w:tmpl w:val="4F6C404A"/>
    <w:styleLink w:val="WWNum3"/>
    <w:lvl w:ilvl="0">
      <w:numFmt w:val="bullet"/>
      <w:lvlText w:val="-"/>
      <w:lvlJc w:val="left"/>
      <w:pPr>
        <w:ind w:left="720" w:hanging="360"/>
      </w:pPr>
      <w:rPr>
        <w:rFonts w:ascii="Calibri" w:eastAsia="Calibri" w:hAnsi="Calibri"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3FD62D18"/>
    <w:multiLevelType w:val="hybridMultilevel"/>
    <w:tmpl w:val="727439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84418B1"/>
    <w:multiLevelType w:val="hybridMultilevel"/>
    <w:tmpl w:val="8112FCB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50063770"/>
    <w:multiLevelType w:val="multilevel"/>
    <w:tmpl w:val="1F9AB8CA"/>
    <w:lvl w:ilvl="0">
      <w:start w:val="3"/>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525306F1"/>
    <w:multiLevelType w:val="multilevel"/>
    <w:tmpl w:val="9F74CE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9FA043A"/>
    <w:multiLevelType w:val="hybridMultilevel"/>
    <w:tmpl w:val="C0FAD0C8"/>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8" w15:restartNumberingAfterBreak="0">
    <w:nsid w:val="625D6650"/>
    <w:multiLevelType w:val="hybridMultilevel"/>
    <w:tmpl w:val="C23E603C"/>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9" w15:restartNumberingAfterBreak="0">
    <w:nsid w:val="64E741AA"/>
    <w:multiLevelType w:val="hybridMultilevel"/>
    <w:tmpl w:val="A73AE1F4"/>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0" w15:restartNumberingAfterBreak="0">
    <w:nsid w:val="68AB28DB"/>
    <w:multiLevelType w:val="hybridMultilevel"/>
    <w:tmpl w:val="7CE4DE48"/>
    <w:lvl w:ilvl="0" w:tplc="041A000F">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6A0C1687"/>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EA3111A"/>
    <w:multiLevelType w:val="hybridMultilevel"/>
    <w:tmpl w:val="D21AED4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6"/>
  </w:num>
  <w:num w:numId="2">
    <w:abstractNumId w:val="0"/>
  </w:num>
  <w:num w:numId="3">
    <w:abstractNumId w:val="1"/>
  </w:num>
  <w:num w:numId="4">
    <w:abstractNumId w:val="3"/>
  </w:num>
  <w:num w:numId="5">
    <w:abstractNumId w:val="4"/>
  </w:num>
  <w:num w:numId="6">
    <w:abstractNumId w:val="12"/>
  </w:num>
  <w:num w:numId="7">
    <w:abstractNumId w:val="2"/>
  </w:num>
  <w:num w:numId="8">
    <w:abstractNumId w:val="2"/>
  </w:num>
  <w:num w:numId="9">
    <w:abstractNumId w:val="5"/>
  </w:num>
  <w:num w:numId="10">
    <w:abstractNumId w:val="10"/>
  </w:num>
  <w:num w:numId="11">
    <w:abstractNumId w:val="11"/>
  </w:num>
  <w:num w:numId="12">
    <w:abstractNumId w:val="8"/>
  </w:num>
  <w:num w:numId="13">
    <w:abstractNumId w:val="9"/>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3CF"/>
    <w:rsid w:val="00023DBA"/>
    <w:rsid w:val="000504AE"/>
    <w:rsid w:val="00087BEF"/>
    <w:rsid w:val="000A32F6"/>
    <w:rsid w:val="000A579E"/>
    <w:rsid w:val="000F00EB"/>
    <w:rsid w:val="00146D46"/>
    <w:rsid w:val="00162DCF"/>
    <w:rsid w:val="00170D7A"/>
    <w:rsid w:val="001A2B3A"/>
    <w:rsid w:val="001B53AF"/>
    <w:rsid w:val="001C7BAE"/>
    <w:rsid w:val="001E00A2"/>
    <w:rsid w:val="001F45B7"/>
    <w:rsid w:val="002223CF"/>
    <w:rsid w:val="00247FDB"/>
    <w:rsid w:val="002621E0"/>
    <w:rsid w:val="002F0A17"/>
    <w:rsid w:val="002F46B0"/>
    <w:rsid w:val="00300913"/>
    <w:rsid w:val="003021CD"/>
    <w:rsid w:val="00310AB7"/>
    <w:rsid w:val="00320DBD"/>
    <w:rsid w:val="003347E7"/>
    <w:rsid w:val="003355A9"/>
    <w:rsid w:val="0036348F"/>
    <w:rsid w:val="003B133D"/>
    <w:rsid w:val="003B5218"/>
    <w:rsid w:val="003C07A8"/>
    <w:rsid w:val="003D3CF1"/>
    <w:rsid w:val="00415CD0"/>
    <w:rsid w:val="004255C0"/>
    <w:rsid w:val="00481585"/>
    <w:rsid w:val="004A1636"/>
    <w:rsid w:val="004A6978"/>
    <w:rsid w:val="004B7D37"/>
    <w:rsid w:val="004C7C9E"/>
    <w:rsid w:val="004E39EC"/>
    <w:rsid w:val="00583C34"/>
    <w:rsid w:val="00595E09"/>
    <w:rsid w:val="005E3FF4"/>
    <w:rsid w:val="00637F04"/>
    <w:rsid w:val="0067253A"/>
    <w:rsid w:val="00675AFB"/>
    <w:rsid w:val="00676D3E"/>
    <w:rsid w:val="006A587E"/>
    <w:rsid w:val="006E0B9E"/>
    <w:rsid w:val="00736680"/>
    <w:rsid w:val="00742252"/>
    <w:rsid w:val="00751535"/>
    <w:rsid w:val="00753B4D"/>
    <w:rsid w:val="0077565C"/>
    <w:rsid w:val="007E2EF6"/>
    <w:rsid w:val="00817C53"/>
    <w:rsid w:val="0083562B"/>
    <w:rsid w:val="008400F7"/>
    <w:rsid w:val="00845463"/>
    <w:rsid w:val="00861D7F"/>
    <w:rsid w:val="008A4264"/>
    <w:rsid w:val="008F48DE"/>
    <w:rsid w:val="009221D2"/>
    <w:rsid w:val="00942238"/>
    <w:rsid w:val="00952E58"/>
    <w:rsid w:val="0096608D"/>
    <w:rsid w:val="00995E42"/>
    <w:rsid w:val="009A1BA5"/>
    <w:rsid w:val="009E7373"/>
    <w:rsid w:val="00A45E14"/>
    <w:rsid w:val="00A6429B"/>
    <w:rsid w:val="00A71939"/>
    <w:rsid w:val="00AF525D"/>
    <w:rsid w:val="00B66C15"/>
    <w:rsid w:val="00B677FA"/>
    <w:rsid w:val="00B70CCB"/>
    <w:rsid w:val="00B8372D"/>
    <w:rsid w:val="00B91AC8"/>
    <w:rsid w:val="00B96B28"/>
    <w:rsid w:val="00BD5D38"/>
    <w:rsid w:val="00BE08AD"/>
    <w:rsid w:val="00BF0FC3"/>
    <w:rsid w:val="00C0133C"/>
    <w:rsid w:val="00C01C20"/>
    <w:rsid w:val="00C44402"/>
    <w:rsid w:val="00C90A61"/>
    <w:rsid w:val="00CA4067"/>
    <w:rsid w:val="00CC7442"/>
    <w:rsid w:val="00CC7AA4"/>
    <w:rsid w:val="00CD36A9"/>
    <w:rsid w:val="00D002F0"/>
    <w:rsid w:val="00D0245C"/>
    <w:rsid w:val="00D255BA"/>
    <w:rsid w:val="00D62AC0"/>
    <w:rsid w:val="00D62B97"/>
    <w:rsid w:val="00D64A70"/>
    <w:rsid w:val="00DC1C86"/>
    <w:rsid w:val="00DF164A"/>
    <w:rsid w:val="00E0027A"/>
    <w:rsid w:val="00E23AD0"/>
    <w:rsid w:val="00E374D6"/>
    <w:rsid w:val="00E5357A"/>
    <w:rsid w:val="00E619A5"/>
    <w:rsid w:val="00E82E3D"/>
    <w:rsid w:val="00E83E33"/>
    <w:rsid w:val="00EA4838"/>
    <w:rsid w:val="00EB5E1E"/>
    <w:rsid w:val="00EB6CDE"/>
    <w:rsid w:val="00EF7502"/>
    <w:rsid w:val="00F23BF3"/>
    <w:rsid w:val="00F42548"/>
    <w:rsid w:val="00F545CB"/>
    <w:rsid w:val="00F84896"/>
    <w:rsid w:val="00F94CD5"/>
    <w:rsid w:val="00FB1193"/>
    <w:rsid w:val="00FD118B"/>
    <w:rsid w:val="00FD20BF"/>
    <w:rsid w:val="00FD2D6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CC2870-4342-49DD-9AFB-65DFB3FE4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255C0"/>
    <w:pPr>
      <w:tabs>
        <w:tab w:val="center" w:pos="4536"/>
        <w:tab w:val="right" w:pos="9072"/>
      </w:tabs>
      <w:spacing w:after="0" w:line="240" w:lineRule="auto"/>
    </w:pPr>
    <w:rPr>
      <w:rFonts w:ascii="Calibri" w:eastAsia="Calibri" w:hAnsi="Calibri" w:cs="Times New Roman"/>
    </w:rPr>
  </w:style>
  <w:style w:type="character" w:customStyle="1" w:styleId="HeaderChar">
    <w:name w:val="Header Char"/>
    <w:basedOn w:val="DefaultParagraphFont"/>
    <w:link w:val="Header"/>
    <w:rsid w:val="004255C0"/>
    <w:rPr>
      <w:rFonts w:ascii="Calibri" w:eastAsia="Calibri" w:hAnsi="Calibri" w:cs="Times New Roman"/>
    </w:rPr>
  </w:style>
  <w:style w:type="paragraph" w:styleId="Footer">
    <w:name w:val="footer"/>
    <w:basedOn w:val="Normal"/>
    <w:link w:val="FooterChar"/>
    <w:uiPriority w:val="99"/>
    <w:unhideWhenUsed/>
    <w:rsid w:val="004255C0"/>
    <w:pPr>
      <w:tabs>
        <w:tab w:val="center" w:pos="4536"/>
        <w:tab w:val="right" w:pos="9072"/>
      </w:tabs>
      <w:spacing w:after="0" w:line="240" w:lineRule="auto"/>
    </w:pPr>
    <w:rPr>
      <w:rFonts w:ascii="Calibri" w:eastAsia="Calibri" w:hAnsi="Calibri" w:cs="Times New Roman"/>
    </w:rPr>
  </w:style>
  <w:style w:type="character" w:customStyle="1" w:styleId="FooterChar">
    <w:name w:val="Footer Char"/>
    <w:basedOn w:val="DefaultParagraphFont"/>
    <w:link w:val="Footer"/>
    <w:uiPriority w:val="99"/>
    <w:rsid w:val="004255C0"/>
    <w:rPr>
      <w:rFonts w:ascii="Calibri" w:eastAsia="Calibri" w:hAnsi="Calibri" w:cs="Times New Roman"/>
    </w:rPr>
  </w:style>
  <w:style w:type="paragraph" w:styleId="ListParagraph">
    <w:name w:val="List Paragraph"/>
    <w:basedOn w:val="Normal"/>
    <w:uiPriority w:val="34"/>
    <w:qFormat/>
    <w:rsid w:val="00B70CCB"/>
    <w:pPr>
      <w:ind w:left="720"/>
      <w:contextualSpacing/>
    </w:pPr>
  </w:style>
  <w:style w:type="numbering" w:customStyle="1" w:styleId="WWNum3">
    <w:name w:val="WWNum3"/>
    <w:basedOn w:val="NoList"/>
    <w:rsid w:val="00BD5D38"/>
    <w:pPr>
      <w:numPr>
        <w:numId w:val="7"/>
      </w:numPr>
    </w:pPr>
  </w:style>
  <w:style w:type="paragraph" w:customStyle="1" w:styleId="Standard">
    <w:name w:val="Standard"/>
    <w:rsid w:val="00BD5D38"/>
    <w:pPr>
      <w:suppressAutoHyphens/>
      <w:autoSpaceDN w:val="0"/>
      <w:textAlignment w:val="baseline"/>
    </w:pPr>
    <w:rPr>
      <w:rFonts w:ascii="Calibri" w:eastAsia="SimSun" w:hAnsi="Calibri" w:cs="Tahoma"/>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A0A53-CC40-4E52-98A2-3B796C148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16</Pages>
  <Words>2155</Words>
  <Characters>12290</Characters>
  <Application>Microsoft Office Word</Application>
  <DocSecurity>0</DocSecurity>
  <Lines>102</Lines>
  <Paragraphs>28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14417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EU PROJEKTI</dc:creator>
  <cp:keywords/>
  <dc:description/>
  <cp:lastModifiedBy>Filip Belic</cp:lastModifiedBy>
  <cp:revision>11</cp:revision>
  <dcterms:created xsi:type="dcterms:W3CDTF">2017-06-20T14:55:00Z</dcterms:created>
  <dcterms:modified xsi:type="dcterms:W3CDTF">2017-07-25T10:10:00Z</dcterms:modified>
</cp:coreProperties>
</file>